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“绿色行政”创建评分表</w:t>
      </w:r>
    </w:p>
    <w:p>
      <w:pPr>
        <w:spacing w:line="520" w:lineRule="exact"/>
        <w:rPr>
          <w:rFonts w:ascii="宋体" w:hAnsi="宋体" w:eastAsia="宋体" w:cs="方正小标宋简体"/>
          <w:color w:val="000000"/>
          <w:kern w:val="0"/>
          <w:sz w:val="36"/>
          <w:szCs w:val="36"/>
          <w:lang w:bidi="ar"/>
        </w:rPr>
      </w:pPr>
    </w:p>
    <w:p>
      <w:pPr>
        <w:spacing w:line="520" w:lineRule="exact"/>
        <w:rPr>
          <w:rFonts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楷体_GB2312"/>
          <w:color w:val="000000"/>
          <w:kern w:val="0"/>
          <w:sz w:val="32"/>
          <w:szCs w:val="32"/>
          <w:lang w:bidi="ar"/>
        </w:rPr>
        <w:t xml:space="preserve">创建单位： 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 xml:space="preserve">                    </w:t>
      </w:r>
      <w:r>
        <w:rPr>
          <w:rFonts w:hint="eastAsia" w:cs="楷体_GB2312" w:asciiTheme="minorEastAsia" w:hAnsiTheme="minorEastAsia"/>
          <w:color w:val="000000"/>
          <w:kern w:val="0"/>
          <w:sz w:val="32"/>
          <w:szCs w:val="32"/>
          <w:lang w:bidi="ar"/>
        </w:rPr>
        <w:t>检查日期：</w:t>
      </w:r>
    </w:p>
    <w:tbl>
      <w:tblPr>
        <w:tblStyle w:val="5"/>
        <w:tblW w:w="10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882"/>
        <w:gridCol w:w="882"/>
        <w:gridCol w:w="883"/>
        <w:gridCol w:w="788"/>
        <w:gridCol w:w="978"/>
        <w:gridCol w:w="883"/>
        <w:gridCol w:w="883"/>
        <w:gridCol w:w="883"/>
        <w:gridCol w:w="883"/>
        <w:gridCol w:w="883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968" w:type="dxa"/>
          </w:tcPr>
          <w:p>
            <w:pPr>
              <w:spacing w:line="520" w:lineRule="exact"/>
              <w:ind w:firstLine="210" w:firstLineChars="10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29845</wp:posOffset>
                      </wp:positionV>
                      <wp:extent cx="609600" cy="942975"/>
                      <wp:effectExtent l="3810" t="2540" r="15240" b="698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71245" y="1957705"/>
                                <a:ext cx="609600" cy="942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pt;margin-top:2.35pt;height:74.25pt;width:48pt;z-index:251659264;mso-width-relative:page;mso-height-relative:page;" filled="f" stroked="t" coordsize="21600,21600" o:gfxdata="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Af8hn1gAAAAgBAAAPAAAAAAAAAAEAIAAAACIAAABkcnMvZG93bnJldi54bWxQSwECFAAU&#10;AAAACACHTuJAOXVmxfMBAADBAwAADgAAAAAAAAABACAAAAAlAQAAZHJzL2Uyb0RvYy54bWxQSwUG&#10;AAAAAAYABgBZAQAAig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类别</w:t>
            </w:r>
          </w:p>
          <w:p>
            <w:pPr>
              <w:spacing w:line="520" w:lineRule="exac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办公室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地面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门窗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墙面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桌椅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室内空气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5分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网线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垃圾桶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办公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资源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违规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橱窗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文化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建设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总分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68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2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2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788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978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68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2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2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788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978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8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2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2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788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978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</w:tbl>
    <w:p>
      <w:pPr>
        <w:spacing w:line="520" w:lineRule="exact"/>
        <w:jc w:val="left"/>
        <w:rPr>
          <w:rFonts w:ascii="宋体" w:hAnsi="宋体" w:eastAsia="宋体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楷体_GB2312"/>
          <w:color w:val="000000"/>
          <w:kern w:val="0"/>
          <w:sz w:val="32"/>
          <w:szCs w:val="32"/>
          <w:lang w:bidi="ar"/>
        </w:rPr>
        <w:t>检查人：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 xml:space="preserve">                 </w:t>
      </w:r>
      <w:r>
        <w:rPr>
          <w:rFonts w:hint="eastAsia" w:ascii="宋体" w:hAnsi="宋体" w:eastAsia="宋体" w:cs="楷体_GB2312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宋体" w:hAnsi="宋体" w:eastAsia="宋体" w:cs="楷体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hint="eastAsia" w:ascii="宋体" w:hAnsi="宋体" w:eastAsia="宋体" w:cs="楷体_GB2312"/>
          <w:color w:val="000000"/>
          <w:kern w:val="0"/>
          <w:sz w:val="32"/>
          <w:szCs w:val="32"/>
          <w:lang w:bidi="ar"/>
        </w:rPr>
        <w:t>受检单位确认签字：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Yjg4OGI2NzQyYjE4NTRkNzQyM2ExMzE2NzNiOGUifQ=="/>
    <w:docVar w:name="KGWebUrl" w:val="https://oa.wtbu.edu.cn/seeyon/officeservlet"/>
  </w:docVars>
  <w:rsids>
    <w:rsidRoot w:val="355C5E77"/>
    <w:rsid w:val="004E64ED"/>
    <w:rsid w:val="004E6FA0"/>
    <w:rsid w:val="009A2944"/>
    <w:rsid w:val="00E805E7"/>
    <w:rsid w:val="06646E48"/>
    <w:rsid w:val="1BD70FCA"/>
    <w:rsid w:val="355C5E77"/>
    <w:rsid w:val="3CD37B69"/>
    <w:rsid w:val="56A575F4"/>
    <w:rsid w:val="63F537E6"/>
    <w:rsid w:val="64AD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106</Characters>
  <Lines>1</Lines>
  <Paragraphs>1</Paragraphs>
  <TotalTime>3</TotalTime>
  <ScaleCrop>false</ScaleCrop>
  <LinksUpToDate>false</LinksUpToDate>
  <CharactersWithSpaces>150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2021-05-17T02:32:00Z</dcterms:created>
  <dc:creator>KSM</dc:creator>
  <cp:lastModifiedBy>汪繁琦</cp:lastModifiedBy>
  <dcterms:modified xsi:type="dcterms:W3CDTF">2023-11-10T08:29:47Z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8DDF8D5F52E142D0A315895F88541D5B_13</vt:lpwstr>
  </property>
</Properties>
</file>