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AC9" w:rsidRDefault="00C32C31">
      <w:pPr>
        <w:pStyle w:val="a8"/>
        <w:spacing w:before="0" w:beforeAutospacing="0" w:after="0" w:afterAutospacing="0" w:line="450" w:lineRule="atLeast"/>
        <w:jc w:val="center"/>
        <w:rPr>
          <w:sz w:val="21"/>
          <w:szCs w:val="21"/>
        </w:rPr>
      </w:pPr>
      <w:r>
        <w:rPr>
          <w:rStyle w:val="aa"/>
          <w:rFonts w:hint="eastAsia"/>
          <w:color w:val="333333"/>
          <w:sz w:val="84"/>
          <w:szCs w:val="84"/>
          <w:shd w:val="clear" w:color="auto" w:fill="FFFFFF"/>
        </w:rPr>
        <w:t>武 汉 工 商 学 院</w:t>
      </w:r>
    </w:p>
    <w:p w:rsidR="004D3AC9" w:rsidRDefault="00C32C31">
      <w:pPr>
        <w:pStyle w:val="a8"/>
        <w:spacing w:before="0" w:beforeAutospacing="0" w:after="0" w:afterAutospacing="0" w:line="450" w:lineRule="atLeast"/>
        <w:jc w:val="center"/>
        <w:rPr>
          <w:sz w:val="21"/>
          <w:szCs w:val="21"/>
        </w:rPr>
      </w:pPr>
      <w:r>
        <w:rPr>
          <w:rStyle w:val="aa"/>
          <w:rFonts w:hint="eastAsia"/>
          <w:color w:val="333333"/>
          <w:sz w:val="84"/>
          <w:szCs w:val="84"/>
          <w:shd w:val="clear" w:color="auto" w:fill="FFFFFF"/>
        </w:rPr>
        <w:t>招（议）标文件</w:t>
      </w:r>
    </w:p>
    <w:p w:rsidR="004D3AC9" w:rsidRDefault="00C32C31">
      <w:pPr>
        <w:pStyle w:val="a8"/>
        <w:spacing w:before="0" w:beforeAutospacing="0" w:after="0" w:afterAutospacing="0" w:line="450" w:lineRule="atLeast"/>
        <w:jc w:val="both"/>
        <w:rPr>
          <w:sz w:val="21"/>
          <w:szCs w:val="21"/>
        </w:rPr>
      </w:pPr>
      <w:r>
        <w:rPr>
          <w:rStyle w:val="aa"/>
          <w:rFonts w:hint="eastAsia"/>
          <w:color w:val="333333"/>
          <w:sz w:val="28"/>
          <w:szCs w:val="28"/>
          <w:shd w:val="clear" w:color="auto" w:fill="FFFFFF"/>
        </w:rPr>
        <w:t> </w:t>
      </w:r>
    </w:p>
    <w:p w:rsidR="004D3AC9" w:rsidRDefault="00C32C31">
      <w:pPr>
        <w:pStyle w:val="a8"/>
        <w:spacing w:before="0" w:beforeAutospacing="0" w:after="0" w:afterAutospacing="0" w:line="450" w:lineRule="atLeast"/>
        <w:jc w:val="center"/>
        <w:rPr>
          <w:sz w:val="21"/>
          <w:szCs w:val="21"/>
        </w:rPr>
      </w:pPr>
      <w:r>
        <w:rPr>
          <w:noProof/>
        </w:rPr>
        <w:drawing>
          <wp:inline distT="0" distB="0" distL="0" distR="0">
            <wp:extent cx="3552825" cy="33407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554114" cy="3342078"/>
                    </a:xfrm>
                    <a:prstGeom prst="rect">
                      <a:avLst/>
                    </a:prstGeom>
                    <a:noFill/>
                    <a:ln>
                      <a:noFill/>
                    </a:ln>
                  </pic:spPr>
                </pic:pic>
              </a:graphicData>
            </a:graphic>
          </wp:inline>
        </w:drawing>
      </w:r>
    </w:p>
    <w:p w:rsidR="004D3AC9" w:rsidRDefault="00C32C31">
      <w:pPr>
        <w:pStyle w:val="a8"/>
        <w:spacing w:before="0" w:beforeAutospacing="0" w:after="0" w:afterAutospacing="0" w:line="450" w:lineRule="atLeast"/>
        <w:jc w:val="both"/>
        <w:rPr>
          <w:sz w:val="21"/>
          <w:szCs w:val="21"/>
        </w:rPr>
      </w:pPr>
      <w:r>
        <w:rPr>
          <w:rStyle w:val="aa"/>
          <w:rFonts w:hint="eastAsia"/>
          <w:color w:val="333333"/>
          <w:sz w:val="44"/>
          <w:szCs w:val="44"/>
          <w:shd w:val="clear" w:color="auto" w:fill="FFFFFF"/>
        </w:rPr>
        <w:t> </w:t>
      </w:r>
    </w:p>
    <w:p w:rsidR="004D3AC9" w:rsidRDefault="00C32C31">
      <w:pPr>
        <w:pStyle w:val="a8"/>
        <w:spacing w:before="0" w:beforeAutospacing="0" w:afterLines="50" w:after="156" w:afterAutospacing="0" w:line="450" w:lineRule="atLeast"/>
        <w:ind w:left="3030" w:hangingChars="686" w:hanging="3030"/>
        <w:jc w:val="both"/>
        <w:rPr>
          <w:sz w:val="21"/>
          <w:szCs w:val="21"/>
          <w:u w:val="single"/>
        </w:rPr>
      </w:pPr>
      <w:r>
        <w:rPr>
          <w:rStyle w:val="aa"/>
          <w:rFonts w:hint="eastAsia"/>
          <w:color w:val="333333"/>
          <w:sz w:val="44"/>
          <w:szCs w:val="44"/>
          <w:shd w:val="clear" w:color="auto" w:fill="FFFFFF"/>
        </w:rPr>
        <w:t>招标项目名称:</w:t>
      </w:r>
      <w:r>
        <w:rPr>
          <w:rStyle w:val="aa"/>
          <w:rFonts w:hint="eastAsia"/>
          <w:color w:val="333333"/>
          <w:sz w:val="28"/>
          <w:szCs w:val="28"/>
          <w:u w:val="single"/>
          <w:shd w:val="clear" w:color="auto" w:fill="FFFFFF"/>
        </w:rPr>
        <w:t xml:space="preserve">经济大数据实验系统采购项目             </w:t>
      </w:r>
    </w:p>
    <w:p w:rsidR="004D3AC9" w:rsidRDefault="00C32C31">
      <w:pPr>
        <w:pStyle w:val="a8"/>
        <w:spacing w:before="0" w:beforeAutospacing="0" w:afterLines="50" w:after="156" w:afterAutospacing="0" w:line="450" w:lineRule="atLeast"/>
        <w:jc w:val="both"/>
        <w:rPr>
          <w:sz w:val="28"/>
          <w:szCs w:val="28"/>
          <w:u w:val="single"/>
        </w:rPr>
      </w:pPr>
      <w:r>
        <w:rPr>
          <w:rStyle w:val="aa"/>
          <w:rFonts w:hint="eastAsia"/>
          <w:color w:val="333333"/>
          <w:sz w:val="44"/>
          <w:szCs w:val="44"/>
          <w:shd w:val="clear" w:color="auto" w:fill="FFFFFF"/>
        </w:rPr>
        <w:t>编      号</w:t>
      </w:r>
      <w:r>
        <w:rPr>
          <w:rFonts w:hint="eastAsia"/>
          <w:color w:val="333333"/>
          <w:sz w:val="44"/>
          <w:szCs w:val="44"/>
          <w:shd w:val="clear" w:color="auto" w:fill="FFFFFF"/>
        </w:rPr>
        <w:t>:</w:t>
      </w:r>
      <w:r>
        <w:rPr>
          <w:rStyle w:val="aa"/>
          <w:rFonts w:hint="eastAsia"/>
          <w:color w:val="333333"/>
          <w:sz w:val="28"/>
          <w:szCs w:val="28"/>
          <w:u w:val="single"/>
          <w:shd w:val="clear" w:color="auto" w:fill="FFFFFF"/>
        </w:rPr>
        <w:t> G2024-30</w:t>
      </w:r>
      <w:r>
        <w:rPr>
          <w:rStyle w:val="aa"/>
          <w:color w:val="333333"/>
          <w:sz w:val="28"/>
          <w:szCs w:val="28"/>
          <w:u w:val="single"/>
          <w:shd w:val="clear" w:color="auto" w:fill="FFFFFF"/>
        </w:rPr>
        <w:t xml:space="preserve">          </w:t>
      </w:r>
      <w:r>
        <w:rPr>
          <w:rStyle w:val="aa"/>
          <w:rFonts w:hint="eastAsia"/>
          <w:color w:val="333333"/>
          <w:sz w:val="32"/>
          <w:szCs w:val="32"/>
          <w:u w:val="single"/>
          <w:shd w:val="clear" w:color="auto" w:fill="FFFFFF"/>
        </w:rPr>
        <w:t xml:space="preserve">                 </w:t>
      </w:r>
    </w:p>
    <w:p w:rsidR="004D3AC9" w:rsidRDefault="00C32C31">
      <w:pPr>
        <w:pStyle w:val="a8"/>
        <w:spacing w:before="0" w:beforeAutospacing="0" w:after="0" w:afterAutospacing="0" w:line="450" w:lineRule="atLeast"/>
        <w:jc w:val="both"/>
        <w:rPr>
          <w:sz w:val="21"/>
          <w:szCs w:val="21"/>
        </w:rPr>
      </w:pPr>
      <w:r>
        <w:rPr>
          <w:rFonts w:hint="eastAsia"/>
          <w:color w:val="333333"/>
          <w:sz w:val="44"/>
          <w:szCs w:val="44"/>
          <w:shd w:val="clear" w:color="auto" w:fill="FFFFFF"/>
        </w:rPr>
        <w:t> </w:t>
      </w:r>
    </w:p>
    <w:p w:rsidR="004D3AC9" w:rsidRDefault="004D3AC9">
      <w:pPr>
        <w:pStyle w:val="a8"/>
        <w:spacing w:before="0" w:beforeAutospacing="0" w:after="0" w:afterAutospacing="0" w:line="450" w:lineRule="atLeast"/>
        <w:jc w:val="both"/>
        <w:rPr>
          <w:rStyle w:val="aa"/>
          <w:color w:val="333333"/>
          <w:sz w:val="52"/>
          <w:szCs w:val="52"/>
          <w:shd w:val="clear" w:color="auto" w:fill="FFFFFF"/>
        </w:rPr>
      </w:pPr>
    </w:p>
    <w:p w:rsidR="004D3AC9" w:rsidRDefault="00C32C31">
      <w:pPr>
        <w:pStyle w:val="a8"/>
        <w:spacing w:before="0" w:beforeAutospacing="0" w:after="0" w:afterAutospacing="0" w:line="450" w:lineRule="atLeast"/>
        <w:jc w:val="center"/>
        <w:rPr>
          <w:sz w:val="52"/>
          <w:szCs w:val="52"/>
        </w:rPr>
      </w:pPr>
      <w:r>
        <w:rPr>
          <w:rStyle w:val="aa"/>
          <w:rFonts w:hint="eastAsia"/>
          <w:color w:val="333333"/>
          <w:sz w:val="52"/>
          <w:szCs w:val="52"/>
          <w:shd w:val="clear" w:color="auto" w:fill="FFFFFF"/>
        </w:rPr>
        <w:t>武汉工商学院招投标办公室</w:t>
      </w:r>
    </w:p>
    <w:p w:rsidR="004D3AC9" w:rsidRDefault="00C32C31">
      <w:pPr>
        <w:pStyle w:val="a8"/>
        <w:spacing w:before="0" w:beforeAutospacing="0" w:after="0" w:afterAutospacing="0" w:line="450" w:lineRule="atLeast"/>
        <w:jc w:val="center"/>
        <w:rPr>
          <w:rStyle w:val="aa"/>
          <w:color w:val="333333"/>
          <w:sz w:val="52"/>
          <w:szCs w:val="52"/>
          <w:shd w:val="clear" w:color="auto" w:fill="FFFFFF"/>
        </w:rPr>
      </w:pPr>
      <w:r>
        <w:rPr>
          <w:rStyle w:val="aa"/>
          <w:rFonts w:hint="eastAsia"/>
          <w:color w:val="333333"/>
          <w:sz w:val="52"/>
          <w:szCs w:val="52"/>
          <w:shd w:val="clear" w:color="auto" w:fill="FFFFFF"/>
        </w:rPr>
        <w:t>二○二四年十月</w:t>
      </w:r>
    </w:p>
    <w:p w:rsidR="004D3AC9" w:rsidRDefault="00C32C31">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4D3AC9" w:rsidRDefault="00C32C31">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Pr>
          <w:rFonts w:ascii="仿宋" w:eastAsia="仿宋" w:hAnsi="仿宋" w:hint="eastAsia"/>
          <w:sz w:val="24"/>
          <w:u w:val="single"/>
        </w:rPr>
        <w:t>经济大数据实验系统采购项目</w:t>
      </w:r>
      <w:r>
        <w:rPr>
          <w:rFonts w:ascii="仿宋" w:eastAsia="仿宋" w:hAnsi="仿宋" w:hint="eastAsia"/>
          <w:sz w:val="24"/>
        </w:rPr>
        <w:t>招标，欢迎能满足标书要求的厂家前来投标。</w:t>
      </w:r>
    </w:p>
    <w:p w:rsidR="004D3AC9" w:rsidRDefault="00C32C31">
      <w:pPr>
        <w:spacing w:line="420" w:lineRule="exact"/>
        <w:ind w:firstLineChars="200" w:firstLine="482"/>
        <w:jc w:val="left"/>
        <w:rPr>
          <w:rFonts w:ascii="仿宋" w:eastAsia="仿宋" w:hAnsi="仿宋"/>
          <w:bCs/>
          <w:sz w:val="24"/>
        </w:rPr>
      </w:pPr>
      <w:r>
        <w:rPr>
          <w:rFonts w:ascii="仿宋" w:eastAsia="仿宋" w:hAnsi="仿宋" w:hint="eastAsia"/>
          <w:b/>
          <w:sz w:val="24"/>
        </w:rPr>
        <w:t>一、招标项目名称：</w:t>
      </w:r>
      <w:r>
        <w:rPr>
          <w:rFonts w:ascii="仿宋" w:eastAsia="仿宋" w:hAnsi="仿宋" w:hint="eastAsia"/>
          <w:sz w:val="24"/>
          <w:u w:val="single"/>
        </w:rPr>
        <w:t>经济大数据实验系统采购项目</w:t>
      </w:r>
    </w:p>
    <w:p w:rsidR="004D3AC9" w:rsidRDefault="00C32C31">
      <w:pPr>
        <w:spacing w:line="420" w:lineRule="exact"/>
        <w:ind w:firstLineChars="200" w:firstLine="480"/>
        <w:jc w:val="left"/>
        <w:rPr>
          <w:rFonts w:ascii="仿宋" w:eastAsia="仿宋" w:hAnsi="仿宋"/>
          <w:sz w:val="24"/>
        </w:rPr>
      </w:pPr>
      <w:r>
        <w:rPr>
          <w:rFonts w:ascii="仿宋" w:eastAsia="仿宋" w:hAnsi="仿宋" w:hint="eastAsia"/>
          <w:sz w:val="24"/>
        </w:rPr>
        <w:t>2024年10月2</w:t>
      </w:r>
      <w:r w:rsidR="00DA6B93">
        <w:rPr>
          <w:rFonts w:ascii="仿宋" w:eastAsia="仿宋" w:hAnsi="仿宋" w:hint="eastAsia"/>
          <w:sz w:val="24"/>
        </w:rPr>
        <w:t>3</w:t>
      </w:r>
      <w:r>
        <w:rPr>
          <w:rFonts w:ascii="仿宋" w:eastAsia="仿宋" w:hAnsi="仿宋" w:hint="eastAsia"/>
          <w:sz w:val="24"/>
        </w:rPr>
        <w:t xml:space="preserve">日下午4: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200元</w:t>
      </w:r>
      <w:r>
        <w:rPr>
          <w:rFonts w:ascii="仿宋" w:eastAsia="仿宋" w:hAnsi="仿宋" w:hint="eastAsia"/>
          <w:sz w:val="24"/>
        </w:rPr>
        <w:t>（该费用收取后概不退还）。</w:t>
      </w:r>
    </w:p>
    <w:p w:rsidR="004D3AC9" w:rsidRDefault="00C32C31">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4D3AC9" w:rsidRDefault="00C32C31">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4D3AC9" w:rsidRDefault="00C32C31">
      <w:pPr>
        <w:spacing w:line="420" w:lineRule="exact"/>
        <w:ind w:firstLineChars="200" w:firstLine="482"/>
        <w:jc w:val="left"/>
        <w:rPr>
          <w:rFonts w:ascii="仿宋" w:eastAsia="仿宋" w:hAnsi="仿宋"/>
          <w:b/>
          <w:sz w:val="24"/>
        </w:rPr>
      </w:pPr>
      <w:r>
        <w:rPr>
          <w:rFonts w:ascii="仿宋" w:eastAsia="仿宋" w:hAnsi="仿宋" w:hint="eastAsia"/>
          <w:b/>
          <w:sz w:val="24"/>
        </w:rPr>
        <w:t>（请备注清楚单位名称及所投项目名称）</w:t>
      </w:r>
    </w:p>
    <w:p w:rsidR="004D3AC9" w:rsidRDefault="00C32C31">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贰万 元</w:t>
      </w:r>
      <w:r>
        <w:rPr>
          <w:rFonts w:ascii="仿宋" w:eastAsia="仿宋" w:hAnsi="仿宋" w:hint="eastAsia"/>
          <w:sz w:val="24"/>
        </w:rPr>
        <w:t>，开标后未中标单位的保证金在十个工作日内不计息全额退还,中标单位的保证金则转为合同履约保证金。</w:t>
      </w:r>
    </w:p>
    <w:p w:rsidR="004D3AC9" w:rsidRDefault="00C32C31">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4D3AC9" w:rsidRDefault="00C32C31">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rsidR="004D3AC9" w:rsidRDefault="00C32C31">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4D3AC9" w:rsidRDefault="00C32C31">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4D3AC9" w:rsidRDefault="00C32C31">
      <w:pPr>
        <w:spacing w:line="420" w:lineRule="exact"/>
        <w:ind w:firstLineChars="200" w:firstLine="480"/>
        <w:jc w:val="left"/>
        <w:rPr>
          <w:rFonts w:ascii="仿宋" w:eastAsia="仿宋" w:hAnsi="仿宋"/>
          <w:sz w:val="24"/>
        </w:rPr>
      </w:pPr>
      <w:r>
        <w:rPr>
          <w:rFonts w:ascii="仿宋" w:eastAsia="仿宋" w:hAnsi="仿宋" w:hint="eastAsia"/>
          <w:sz w:val="24"/>
        </w:rPr>
        <w:t>投标单位于2024年  月  日，将投标文件交到武汉工商学院招投标办公室。如有延误，视为废标；中标单位应在我校规定的时间内来签订合同，逾期视中标单位放弃中标，我校有权扣留保证金。</w:t>
      </w:r>
    </w:p>
    <w:p w:rsidR="004D3AC9" w:rsidRDefault="00C32C31">
      <w:pPr>
        <w:spacing w:line="42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rsidR="004D3AC9" w:rsidRDefault="00C32C31">
      <w:pPr>
        <w:spacing w:line="42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rsidR="004D3AC9" w:rsidRDefault="00C32C31">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kern w:val="0"/>
          <w:sz w:val="24"/>
        </w:rPr>
        <w:t>另行通知</w:t>
      </w:r>
      <w:r>
        <w:rPr>
          <w:rFonts w:ascii="仿宋" w:eastAsia="仿宋" w:hAnsi="仿宋" w:hint="eastAsia"/>
          <w:sz w:val="24"/>
        </w:rPr>
        <w:t>。</w:t>
      </w:r>
    </w:p>
    <w:p w:rsidR="004D3AC9" w:rsidRDefault="00C32C31">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4D3AC9" w:rsidRDefault="00C32C31">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4D3AC9" w:rsidRDefault="00C32C31">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4D3AC9" w:rsidRDefault="00C32C31">
      <w:pPr>
        <w:spacing w:line="42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w:t>
      </w:r>
      <w:r w:rsidR="00114EB3">
        <w:rPr>
          <w:rFonts w:ascii="仿宋" w:eastAsia="仿宋" w:hAnsi="仿宋" w:hint="eastAsia"/>
          <w:sz w:val="24"/>
        </w:rPr>
        <w:t>胡</w:t>
      </w:r>
      <w:r>
        <w:rPr>
          <w:rFonts w:ascii="仿宋" w:eastAsia="仿宋" w:hAnsi="仿宋" w:hint="eastAsia"/>
          <w:sz w:val="24"/>
        </w:rPr>
        <w:t xml:space="preserve">老师　</w:t>
      </w:r>
      <w:r w:rsidR="00D121BD">
        <w:rPr>
          <w:rFonts w:ascii="仿宋" w:eastAsia="仿宋" w:hAnsi="仿宋" w:hint="eastAsia"/>
          <w:sz w:val="24"/>
        </w:rPr>
        <w:t>027-88147040/15871758771</w:t>
      </w:r>
    </w:p>
    <w:p w:rsidR="004D3AC9" w:rsidRDefault="00C32C31">
      <w:pPr>
        <w:spacing w:line="42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 xml:space="preserve">技术部分：吴老师  </w:t>
      </w:r>
      <w:r>
        <w:rPr>
          <w:rFonts w:ascii="仿宋" w:eastAsia="仿宋" w:hAnsi="仿宋"/>
          <w:sz w:val="24"/>
        </w:rPr>
        <w:t>13407132646</w:t>
      </w:r>
    </w:p>
    <w:p w:rsidR="004D3AC9" w:rsidRDefault="004D3AC9">
      <w:pPr>
        <w:spacing w:line="440" w:lineRule="exact"/>
        <w:jc w:val="center"/>
        <w:rPr>
          <w:rFonts w:ascii="仿宋" w:eastAsia="仿宋" w:hAnsi="仿宋"/>
          <w:b/>
          <w:sz w:val="32"/>
          <w:szCs w:val="32"/>
        </w:rPr>
      </w:pPr>
    </w:p>
    <w:p w:rsidR="004D3AC9" w:rsidRDefault="004D3AC9">
      <w:pPr>
        <w:spacing w:line="440" w:lineRule="exact"/>
        <w:jc w:val="center"/>
        <w:rPr>
          <w:rFonts w:ascii="仿宋" w:eastAsia="仿宋" w:hAnsi="仿宋"/>
          <w:b/>
          <w:sz w:val="32"/>
          <w:szCs w:val="32"/>
        </w:rPr>
      </w:pPr>
    </w:p>
    <w:p w:rsidR="004D3AC9" w:rsidRDefault="00C32C31">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0" w:name="_Toc516597096"/>
      <w:bookmarkStart w:id="1" w:name="_Toc310528355"/>
      <w:bookmarkStart w:id="2" w:name="_Toc355795126"/>
      <w:bookmarkStart w:id="3" w:name="_Toc311463004"/>
    </w:p>
    <w:bookmarkEnd w:id="0"/>
    <w:bookmarkEnd w:id="1"/>
    <w:bookmarkEnd w:id="2"/>
    <w:bookmarkEnd w:id="3"/>
    <w:p w:rsidR="004D3AC9" w:rsidRDefault="00C32C31">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4D3AC9" w:rsidRDefault="00C32C31">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4D3AC9" w:rsidRDefault="00C32C31">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4D3AC9" w:rsidRDefault="00C32C31">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4D3AC9" w:rsidRDefault="00C32C31">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4D3AC9" w:rsidRDefault="00C32C31">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4D3AC9" w:rsidRDefault="00C32C31">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rsidR="004D3AC9" w:rsidRDefault="00C32C31">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4D3AC9" w:rsidRDefault="00C32C31">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4D3AC9" w:rsidRDefault="00C32C31">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4、投标公司简介、企业法人营业执照、法人代表人身份证复印件和委托代理人身份证复印件、法人授权委托书、税务登记证、主要业绩、针对此次项目的原厂授权证明等。</w:t>
      </w:r>
    </w:p>
    <w:p w:rsidR="004D3AC9" w:rsidRDefault="00C32C31">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4D3AC9" w:rsidRDefault="00C32C31">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4D3AC9" w:rsidRDefault="00C32C31">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4D3AC9" w:rsidRDefault="00C32C31">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Pr>
          <w:rFonts w:ascii="仿宋" w:eastAsia="仿宋" w:hAnsi="仿宋" w:hint="eastAsia"/>
          <w:kern w:val="0"/>
          <w:sz w:val="24"/>
        </w:rPr>
        <w:t>另行通知</w:t>
      </w:r>
      <w:r>
        <w:rPr>
          <w:rFonts w:ascii="仿宋" w:eastAsia="仿宋" w:hAnsi="仿宋" w:hint="eastAsia"/>
          <w:sz w:val="24"/>
        </w:rPr>
        <w:t>。</w:t>
      </w:r>
    </w:p>
    <w:p w:rsidR="004D3AC9" w:rsidRDefault="00C32C31">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4D3AC9" w:rsidRDefault="00C32C31">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4D3AC9" w:rsidRDefault="00C32C31">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4D3AC9" w:rsidRDefault="00C32C31">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4D3AC9" w:rsidRDefault="00C32C31">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4D3AC9" w:rsidRDefault="00C32C31">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4D3AC9" w:rsidRDefault="00C32C31">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rsidR="004D3AC9" w:rsidRDefault="00C32C31">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rsidR="004D3AC9" w:rsidRDefault="00C32C31">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4D3AC9" w:rsidRDefault="00C32C31">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4D3AC9" w:rsidRDefault="00C32C31">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4D3AC9" w:rsidRDefault="00C32C31">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4D3AC9" w:rsidRDefault="00C32C31">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rsidR="004D3AC9" w:rsidRDefault="00C32C31">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4D3AC9" w:rsidRDefault="004D3AC9"/>
    <w:p w:rsidR="004D3AC9" w:rsidRDefault="004D3AC9">
      <w:pPr>
        <w:spacing w:line="440" w:lineRule="exact"/>
        <w:jc w:val="center"/>
        <w:rPr>
          <w:rFonts w:ascii="仿宋" w:eastAsia="仿宋" w:hAnsi="仿宋"/>
          <w:b/>
          <w:sz w:val="32"/>
          <w:szCs w:val="32"/>
        </w:rPr>
      </w:pPr>
    </w:p>
    <w:p w:rsidR="004D3AC9" w:rsidRDefault="004D3AC9">
      <w:pPr>
        <w:spacing w:line="440" w:lineRule="exact"/>
        <w:jc w:val="center"/>
        <w:rPr>
          <w:rFonts w:ascii="仿宋" w:eastAsia="仿宋" w:hAnsi="仿宋"/>
          <w:b/>
          <w:sz w:val="32"/>
          <w:szCs w:val="32"/>
        </w:rPr>
      </w:pPr>
    </w:p>
    <w:p w:rsidR="004D3AC9" w:rsidRDefault="004D3AC9">
      <w:pPr>
        <w:spacing w:line="440" w:lineRule="exact"/>
        <w:jc w:val="center"/>
        <w:rPr>
          <w:rFonts w:ascii="仿宋" w:eastAsia="仿宋" w:hAnsi="仿宋"/>
          <w:b/>
          <w:sz w:val="32"/>
          <w:szCs w:val="32"/>
        </w:rPr>
      </w:pPr>
    </w:p>
    <w:p w:rsidR="004D3AC9" w:rsidRDefault="004D3AC9">
      <w:pPr>
        <w:spacing w:line="440" w:lineRule="exact"/>
        <w:jc w:val="center"/>
        <w:rPr>
          <w:rFonts w:ascii="仿宋" w:eastAsia="仿宋" w:hAnsi="仿宋"/>
          <w:b/>
          <w:sz w:val="32"/>
          <w:szCs w:val="32"/>
        </w:rPr>
      </w:pPr>
    </w:p>
    <w:p w:rsidR="004D3AC9" w:rsidRDefault="004D3AC9">
      <w:pPr>
        <w:spacing w:line="440" w:lineRule="exact"/>
        <w:jc w:val="center"/>
        <w:rPr>
          <w:rFonts w:ascii="仿宋" w:eastAsia="仿宋" w:hAnsi="仿宋"/>
          <w:b/>
          <w:sz w:val="32"/>
          <w:szCs w:val="32"/>
        </w:rPr>
      </w:pPr>
    </w:p>
    <w:p w:rsidR="004D3AC9" w:rsidRDefault="004D3AC9">
      <w:pPr>
        <w:spacing w:line="440" w:lineRule="exact"/>
        <w:jc w:val="center"/>
        <w:rPr>
          <w:rFonts w:ascii="仿宋" w:eastAsia="仿宋" w:hAnsi="仿宋"/>
          <w:b/>
          <w:sz w:val="32"/>
          <w:szCs w:val="32"/>
        </w:rPr>
      </w:pPr>
    </w:p>
    <w:p w:rsidR="004D3AC9" w:rsidRDefault="004D3AC9">
      <w:pPr>
        <w:spacing w:line="440" w:lineRule="exact"/>
        <w:jc w:val="center"/>
        <w:rPr>
          <w:rFonts w:ascii="仿宋" w:eastAsia="仿宋" w:hAnsi="仿宋"/>
          <w:b/>
          <w:sz w:val="32"/>
          <w:szCs w:val="32"/>
        </w:rPr>
      </w:pPr>
    </w:p>
    <w:p w:rsidR="004D3AC9" w:rsidRDefault="004D3AC9">
      <w:pPr>
        <w:spacing w:line="440" w:lineRule="exact"/>
        <w:jc w:val="center"/>
        <w:rPr>
          <w:rFonts w:ascii="仿宋" w:eastAsia="仿宋" w:hAnsi="仿宋"/>
          <w:b/>
          <w:sz w:val="32"/>
          <w:szCs w:val="32"/>
        </w:rPr>
      </w:pPr>
    </w:p>
    <w:p w:rsidR="004D3AC9" w:rsidRDefault="004D3AC9">
      <w:pPr>
        <w:spacing w:line="440" w:lineRule="exact"/>
        <w:jc w:val="center"/>
        <w:rPr>
          <w:rFonts w:ascii="仿宋" w:eastAsia="仿宋" w:hAnsi="仿宋"/>
          <w:b/>
          <w:sz w:val="32"/>
          <w:szCs w:val="32"/>
        </w:rPr>
      </w:pPr>
    </w:p>
    <w:p w:rsidR="004D3AC9" w:rsidRDefault="004D3AC9">
      <w:pPr>
        <w:spacing w:line="440" w:lineRule="exact"/>
        <w:jc w:val="center"/>
        <w:rPr>
          <w:rFonts w:ascii="仿宋" w:eastAsia="仿宋" w:hAnsi="仿宋"/>
          <w:b/>
          <w:sz w:val="32"/>
          <w:szCs w:val="32"/>
        </w:rPr>
      </w:pPr>
    </w:p>
    <w:p w:rsidR="004D3AC9" w:rsidRDefault="004D3AC9">
      <w:pPr>
        <w:spacing w:line="440" w:lineRule="exact"/>
        <w:jc w:val="center"/>
        <w:rPr>
          <w:rFonts w:ascii="仿宋" w:eastAsia="仿宋" w:hAnsi="仿宋"/>
          <w:b/>
          <w:sz w:val="32"/>
          <w:szCs w:val="32"/>
        </w:rPr>
      </w:pPr>
    </w:p>
    <w:p w:rsidR="004D3AC9" w:rsidRDefault="004D3AC9">
      <w:pPr>
        <w:spacing w:line="440" w:lineRule="exact"/>
        <w:jc w:val="center"/>
        <w:rPr>
          <w:rFonts w:ascii="仿宋" w:eastAsia="仿宋" w:hAnsi="仿宋"/>
          <w:b/>
          <w:sz w:val="32"/>
          <w:szCs w:val="32"/>
        </w:rPr>
      </w:pPr>
    </w:p>
    <w:p w:rsidR="004D3AC9" w:rsidRDefault="004D3AC9">
      <w:pPr>
        <w:spacing w:line="440" w:lineRule="exact"/>
        <w:jc w:val="center"/>
        <w:rPr>
          <w:rFonts w:ascii="仿宋" w:eastAsia="仿宋" w:hAnsi="仿宋"/>
          <w:b/>
          <w:sz w:val="32"/>
          <w:szCs w:val="32"/>
        </w:rPr>
      </w:pPr>
    </w:p>
    <w:p w:rsidR="004D3AC9" w:rsidRDefault="004D3AC9">
      <w:pPr>
        <w:spacing w:line="440" w:lineRule="exact"/>
        <w:jc w:val="center"/>
        <w:rPr>
          <w:rFonts w:ascii="仿宋" w:eastAsia="仿宋" w:hAnsi="仿宋"/>
          <w:b/>
          <w:sz w:val="32"/>
          <w:szCs w:val="32"/>
        </w:rPr>
      </w:pPr>
    </w:p>
    <w:p w:rsidR="004D3AC9" w:rsidRDefault="004D3AC9">
      <w:pPr>
        <w:spacing w:line="440" w:lineRule="exact"/>
        <w:jc w:val="center"/>
        <w:rPr>
          <w:rFonts w:ascii="仿宋" w:eastAsia="仿宋" w:hAnsi="仿宋"/>
          <w:b/>
          <w:sz w:val="32"/>
          <w:szCs w:val="32"/>
        </w:rPr>
      </w:pPr>
    </w:p>
    <w:p w:rsidR="004D3AC9" w:rsidRDefault="004D3AC9">
      <w:pPr>
        <w:spacing w:line="440" w:lineRule="exact"/>
        <w:jc w:val="center"/>
        <w:rPr>
          <w:rFonts w:ascii="仿宋" w:eastAsia="仿宋" w:hAnsi="仿宋"/>
          <w:b/>
          <w:sz w:val="32"/>
          <w:szCs w:val="32"/>
        </w:rPr>
      </w:pPr>
    </w:p>
    <w:p w:rsidR="004D3AC9" w:rsidRDefault="004D3AC9">
      <w:pPr>
        <w:spacing w:line="440" w:lineRule="exact"/>
        <w:jc w:val="center"/>
        <w:rPr>
          <w:rFonts w:ascii="仿宋" w:eastAsia="仿宋" w:hAnsi="仿宋"/>
          <w:b/>
          <w:sz w:val="32"/>
          <w:szCs w:val="32"/>
        </w:rPr>
      </w:pPr>
    </w:p>
    <w:p w:rsidR="004D3AC9" w:rsidRDefault="004D3AC9">
      <w:pPr>
        <w:spacing w:line="440" w:lineRule="exact"/>
        <w:jc w:val="center"/>
        <w:rPr>
          <w:rFonts w:ascii="仿宋" w:eastAsia="仿宋" w:hAnsi="仿宋"/>
          <w:b/>
          <w:sz w:val="32"/>
          <w:szCs w:val="32"/>
        </w:rPr>
      </w:pPr>
    </w:p>
    <w:p w:rsidR="004D3AC9" w:rsidRDefault="004D3AC9">
      <w:pPr>
        <w:spacing w:line="440" w:lineRule="exact"/>
        <w:jc w:val="center"/>
        <w:rPr>
          <w:rFonts w:ascii="仿宋" w:eastAsia="仿宋" w:hAnsi="仿宋"/>
          <w:b/>
          <w:sz w:val="32"/>
          <w:szCs w:val="32"/>
        </w:rPr>
      </w:pPr>
    </w:p>
    <w:p w:rsidR="004D3AC9" w:rsidRDefault="004D3AC9">
      <w:pPr>
        <w:spacing w:line="440" w:lineRule="exact"/>
        <w:jc w:val="center"/>
        <w:rPr>
          <w:rFonts w:ascii="仿宋" w:eastAsia="仿宋" w:hAnsi="仿宋"/>
          <w:b/>
          <w:sz w:val="32"/>
          <w:szCs w:val="32"/>
        </w:rPr>
      </w:pPr>
    </w:p>
    <w:p w:rsidR="004D3AC9" w:rsidRDefault="004D3AC9">
      <w:pPr>
        <w:spacing w:line="440" w:lineRule="exact"/>
        <w:jc w:val="center"/>
        <w:rPr>
          <w:rFonts w:ascii="仿宋" w:eastAsia="仿宋" w:hAnsi="仿宋"/>
          <w:b/>
          <w:sz w:val="32"/>
          <w:szCs w:val="32"/>
        </w:rPr>
      </w:pPr>
    </w:p>
    <w:p w:rsidR="004D3AC9" w:rsidRDefault="00C32C31">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7"/>
        <w:gridCol w:w="1114"/>
        <w:gridCol w:w="7371"/>
        <w:gridCol w:w="569"/>
      </w:tblGrid>
      <w:tr w:rsidR="003A0940" w:rsidRPr="003A0940">
        <w:trPr>
          <w:trHeight w:val="408"/>
          <w:jc w:val="center"/>
        </w:trPr>
        <w:tc>
          <w:tcPr>
            <w:tcW w:w="507" w:type="dxa"/>
            <w:tcMar>
              <w:top w:w="0" w:type="dxa"/>
              <w:left w:w="10" w:type="dxa"/>
              <w:bottom w:w="0" w:type="dxa"/>
              <w:right w:w="10" w:type="dxa"/>
            </w:tcMar>
            <w:vAlign w:val="center"/>
          </w:tcPr>
          <w:p w:rsidR="004D3AC9" w:rsidRPr="003A0940" w:rsidRDefault="00C32C31">
            <w:pPr>
              <w:spacing w:line="276" w:lineRule="auto"/>
              <w:jc w:val="center"/>
              <w:rPr>
                <w:rFonts w:ascii="仿宋" w:eastAsia="仿宋" w:hAnsi="仿宋" w:cs="宋体"/>
                <w:sz w:val="24"/>
                <w:szCs w:val="24"/>
              </w:rPr>
            </w:pPr>
            <w:r w:rsidRPr="003A0940">
              <w:rPr>
                <w:rFonts w:ascii="仿宋" w:eastAsia="仿宋" w:hAnsi="仿宋" w:cs="宋体" w:hint="eastAsia"/>
                <w:sz w:val="24"/>
                <w:szCs w:val="24"/>
              </w:rPr>
              <w:t>序号</w:t>
            </w:r>
          </w:p>
        </w:tc>
        <w:tc>
          <w:tcPr>
            <w:tcW w:w="1114" w:type="dxa"/>
            <w:tcMar>
              <w:top w:w="0" w:type="dxa"/>
              <w:left w:w="10" w:type="dxa"/>
              <w:bottom w:w="0" w:type="dxa"/>
              <w:right w:w="10" w:type="dxa"/>
            </w:tcMar>
            <w:vAlign w:val="center"/>
          </w:tcPr>
          <w:p w:rsidR="004D3AC9" w:rsidRPr="003A0940" w:rsidRDefault="00C32C31">
            <w:pPr>
              <w:spacing w:line="276" w:lineRule="auto"/>
              <w:jc w:val="center"/>
              <w:rPr>
                <w:rFonts w:ascii="仿宋" w:eastAsia="仿宋" w:hAnsi="仿宋" w:cs="宋体"/>
                <w:sz w:val="24"/>
                <w:szCs w:val="24"/>
              </w:rPr>
            </w:pPr>
            <w:r w:rsidRPr="003A0940">
              <w:rPr>
                <w:rFonts w:ascii="仿宋" w:eastAsia="仿宋" w:hAnsi="仿宋" w:cs="宋体" w:hint="eastAsia"/>
                <w:sz w:val="24"/>
                <w:szCs w:val="24"/>
              </w:rPr>
              <w:t>设备名称</w:t>
            </w:r>
          </w:p>
        </w:tc>
        <w:tc>
          <w:tcPr>
            <w:tcW w:w="7371" w:type="dxa"/>
            <w:tcMar>
              <w:top w:w="0" w:type="dxa"/>
              <w:left w:w="10" w:type="dxa"/>
              <w:bottom w:w="0" w:type="dxa"/>
              <w:right w:w="10" w:type="dxa"/>
            </w:tcMar>
            <w:vAlign w:val="center"/>
          </w:tcPr>
          <w:p w:rsidR="004D3AC9" w:rsidRPr="003A0940" w:rsidRDefault="00C32C31">
            <w:pPr>
              <w:spacing w:line="276" w:lineRule="auto"/>
              <w:jc w:val="center"/>
              <w:rPr>
                <w:rFonts w:ascii="仿宋" w:eastAsia="仿宋" w:hAnsi="仿宋" w:cs="宋体"/>
                <w:sz w:val="24"/>
                <w:szCs w:val="24"/>
              </w:rPr>
            </w:pPr>
            <w:r w:rsidRPr="003A0940">
              <w:rPr>
                <w:rFonts w:ascii="仿宋" w:eastAsia="仿宋" w:hAnsi="仿宋" w:cs="宋体" w:hint="eastAsia"/>
                <w:sz w:val="24"/>
                <w:szCs w:val="24"/>
              </w:rPr>
              <w:t>设备规格、技术参数</w:t>
            </w:r>
          </w:p>
        </w:tc>
        <w:tc>
          <w:tcPr>
            <w:tcW w:w="569" w:type="dxa"/>
            <w:tcMar>
              <w:top w:w="0" w:type="dxa"/>
              <w:left w:w="10" w:type="dxa"/>
              <w:bottom w:w="0" w:type="dxa"/>
              <w:right w:w="10" w:type="dxa"/>
            </w:tcMar>
            <w:vAlign w:val="center"/>
          </w:tcPr>
          <w:p w:rsidR="004D3AC9" w:rsidRPr="003A0940" w:rsidRDefault="00C32C31">
            <w:pPr>
              <w:spacing w:line="276" w:lineRule="auto"/>
              <w:jc w:val="center"/>
              <w:rPr>
                <w:rFonts w:ascii="仿宋" w:eastAsia="仿宋" w:hAnsi="仿宋" w:cs="宋体"/>
                <w:sz w:val="24"/>
                <w:szCs w:val="24"/>
              </w:rPr>
            </w:pPr>
            <w:r w:rsidRPr="003A0940">
              <w:rPr>
                <w:rFonts w:ascii="仿宋" w:eastAsia="仿宋" w:hAnsi="仿宋" w:cs="宋体" w:hint="eastAsia"/>
                <w:sz w:val="24"/>
                <w:szCs w:val="24"/>
              </w:rPr>
              <w:t>数量</w:t>
            </w:r>
          </w:p>
        </w:tc>
      </w:tr>
      <w:tr w:rsidR="003A0940" w:rsidRPr="003A0940">
        <w:trPr>
          <w:trHeight w:val="2684"/>
          <w:jc w:val="center"/>
        </w:trPr>
        <w:tc>
          <w:tcPr>
            <w:tcW w:w="507" w:type="dxa"/>
            <w:tcMar>
              <w:top w:w="0" w:type="dxa"/>
              <w:left w:w="10" w:type="dxa"/>
              <w:bottom w:w="0" w:type="dxa"/>
              <w:right w:w="10" w:type="dxa"/>
            </w:tcMar>
            <w:vAlign w:val="center"/>
          </w:tcPr>
          <w:p w:rsidR="004D3AC9" w:rsidRPr="003A0940" w:rsidRDefault="00C32C31">
            <w:pPr>
              <w:spacing w:line="276" w:lineRule="auto"/>
              <w:jc w:val="center"/>
              <w:rPr>
                <w:rFonts w:ascii="仿宋" w:eastAsia="仿宋" w:hAnsi="仿宋" w:cs="宋体"/>
                <w:sz w:val="24"/>
                <w:szCs w:val="24"/>
              </w:rPr>
            </w:pPr>
            <w:r w:rsidRPr="003A0940">
              <w:rPr>
                <w:rFonts w:ascii="仿宋" w:eastAsia="仿宋" w:hAnsi="仿宋" w:cs="宋体" w:hint="eastAsia"/>
                <w:sz w:val="24"/>
                <w:szCs w:val="24"/>
              </w:rPr>
              <w:t>1</w:t>
            </w:r>
          </w:p>
        </w:tc>
        <w:tc>
          <w:tcPr>
            <w:tcW w:w="1114" w:type="dxa"/>
            <w:tcMar>
              <w:top w:w="0" w:type="dxa"/>
              <w:left w:w="10" w:type="dxa"/>
              <w:bottom w:w="0" w:type="dxa"/>
              <w:right w:w="10" w:type="dxa"/>
            </w:tcMar>
            <w:vAlign w:val="center"/>
          </w:tcPr>
          <w:p w:rsidR="004D3AC9" w:rsidRPr="003A0940" w:rsidRDefault="00C32C31">
            <w:pPr>
              <w:spacing w:line="276" w:lineRule="auto"/>
              <w:jc w:val="center"/>
              <w:rPr>
                <w:rFonts w:ascii="仿宋" w:eastAsia="仿宋" w:hAnsi="仿宋" w:cs="宋体"/>
                <w:sz w:val="24"/>
                <w:szCs w:val="24"/>
              </w:rPr>
            </w:pPr>
            <w:r w:rsidRPr="003A0940">
              <w:rPr>
                <w:rFonts w:ascii="仿宋" w:eastAsia="仿宋" w:hAnsi="仿宋" w:cs="宋体" w:hint="eastAsia"/>
                <w:sz w:val="24"/>
                <w:szCs w:val="24"/>
              </w:rPr>
              <w:t>经济大数据实验系统</w:t>
            </w:r>
          </w:p>
        </w:tc>
        <w:tc>
          <w:tcPr>
            <w:tcW w:w="7371" w:type="dxa"/>
            <w:tcMar>
              <w:top w:w="0" w:type="dxa"/>
              <w:left w:w="10" w:type="dxa"/>
              <w:bottom w:w="0" w:type="dxa"/>
              <w:right w:w="10" w:type="dxa"/>
            </w:tcMar>
            <w:vAlign w:val="center"/>
          </w:tcPr>
          <w:p w:rsidR="004D3AC9" w:rsidRPr="003A0940" w:rsidRDefault="00C32C31">
            <w:pPr>
              <w:pStyle w:val="ab"/>
              <w:numPr>
                <w:ilvl w:val="0"/>
                <w:numId w:val="1"/>
              </w:numPr>
              <w:tabs>
                <w:tab w:val="left" w:pos="840"/>
                <w:tab w:val="left" w:pos="1080"/>
              </w:tabs>
              <w:spacing w:line="300" w:lineRule="exact"/>
              <w:ind w:left="826" w:hangingChars="343" w:hanging="826"/>
              <w:outlineLvl w:val="1"/>
              <w:rPr>
                <w:rFonts w:ascii="仿宋" w:eastAsia="仿宋" w:hAnsi="仿宋" w:cs="宋体"/>
                <w:b/>
                <w:sz w:val="24"/>
                <w:szCs w:val="24"/>
              </w:rPr>
            </w:pPr>
            <w:r w:rsidRPr="003A0940">
              <w:rPr>
                <w:rFonts w:ascii="仿宋" w:eastAsia="仿宋" w:hAnsi="仿宋" w:cs="宋体" w:hint="eastAsia"/>
                <w:b/>
                <w:sz w:val="24"/>
                <w:szCs w:val="24"/>
              </w:rPr>
              <w:t>制造商或供应商商务要求</w:t>
            </w:r>
          </w:p>
          <w:p w:rsidR="004D3AC9" w:rsidRPr="003A0940" w:rsidRDefault="00C32C31">
            <w:pPr>
              <w:pStyle w:val="ab"/>
              <w:numPr>
                <w:ilvl w:val="0"/>
                <w:numId w:val="2"/>
              </w:numPr>
              <w:spacing w:line="300" w:lineRule="exact"/>
              <w:ind w:firstLineChars="0"/>
              <w:jc w:val="left"/>
              <w:rPr>
                <w:rFonts w:ascii="仿宋" w:eastAsia="仿宋" w:hAnsi="仿宋"/>
                <w:sz w:val="24"/>
                <w:szCs w:val="24"/>
              </w:rPr>
            </w:pPr>
            <w:bookmarkStart w:id="4" w:name="OLE_LINK19"/>
            <w:r w:rsidRPr="003A0940">
              <w:rPr>
                <w:rFonts w:ascii="仿宋" w:eastAsia="仿宋" w:hAnsi="仿宋" w:cs="宋体" w:hint="eastAsia"/>
                <w:sz w:val="24"/>
                <w:szCs w:val="24"/>
              </w:rPr>
              <w:t>供应商应是在国家相关行政管理部门注册且为独立法人机构，经营</w:t>
            </w:r>
          </w:p>
          <w:p w:rsidR="004D3AC9" w:rsidRPr="003A0940" w:rsidRDefault="00C32C31">
            <w:pPr>
              <w:spacing w:line="300" w:lineRule="exact"/>
              <w:jc w:val="left"/>
              <w:rPr>
                <w:rFonts w:ascii="仿宋" w:eastAsia="仿宋" w:hAnsi="仿宋"/>
                <w:sz w:val="24"/>
                <w:szCs w:val="24"/>
              </w:rPr>
            </w:pPr>
            <w:r w:rsidRPr="003A0940">
              <w:rPr>
                <w:rFonts w:ascii="仿宋" w:eastAsia="仿宋" w:hAnsi="仿宋" w:cs="宋体" w:hint="eastAsia"/>
                <w:sz w:val="24"/>
                <w:szCs w:val="24"/>
              </w:rPr>
              <w:t>范围涵盖本次采购范围的国内合法企业；</w:t>
            </w:r>
          </w:p>
          <w:p w:rsidR="004D3AC9" w:rsidRPr="003A0940" w:rsidRDefault="00C32C31">
            <w:pPr>
              <w:pStyle w:val="ab"/>
              <w:numPr>
                <w:ilvl w:val="0"/>
                <w:numId w:val="2"/>
              </w:numPr>
              <w:spacing w:line="300" w:lineRule="exact"/>
              <w:ind w:firstLineChars="0"/>
              <w:jc w:val="left"/>
              <w:rPr>
                <w:rFonts w:ascii="仿宋" w:eastAsia="仿宋" w:hAnsi="仿宋"/>
                <w:sz w:val="24"/>
                <w:szCs w:val="24"/>
              </w:rPr>
            </w:pPr>
            <w:r w:rsidRPr="003A0940">
              <w:rPr>
                <w:rFonts w:ascii="仿宋" w:eastAsia="仿宋" w:hAnsi="仿宋" w:cs="宋体" w:hint="eastAsia"/>
                <w:sz w:val="24"/>
                <w:szCs w:val="24"/>
              </w:rPr>
              <w:t>供应商</w:t>
            </w:r>
            <w:r w:rsidRPr="003A0940">
              <w:rPr>
                <w:rFonts w:ascii="仿宋" w:eastAsia="仿宋" w:hAnsi="仿宋" w:hint="eastAsia"/>
                <w:sz w:val="24"/>
                <w:szCs w:val="24"/>
              </w:rPr>
              <w:t>有依法缴纳税收和社会保障资金的良好记录；具有良好的商业信誉和健全的财务会计制度；</w:t>
            </w:r>
          </w:p>
          <w:p w:rsidR="004D3AC9" w:rsidRPr="003A0940" w:rsidRDefault="00C32C31">
            <w:pPr>
              <w:numPr>
                <w:ilvl w:val="0"/>
                <w:numId w:val="2"/>
              </w:numPr>
              <w:spacing w:line="300" w:lineRule="exact"/>
              <w:ind w:left="225" w:hanging="225"/>
              <w:jc w:val="left"/>
              <w:rPr>
                <w:rFonts w:ascii="仿宋" w:eastAsia="仿宋" w:hAnsi="仿宋"/>
                <w:sz w:val="24"/>
                <w:szCs w:val="24"/>
              </w:rPr>
            </w:pPr>
            <w:r w:rsidRPr="003A0940">
              <w:rPr>
                <w:rFonts w:ascii="仿宋" w:eastAsia="仿宋" w:hAnsi="仿宋"/>
                <w:sz w:val="24"/>
                <w:szCs w:val="24"/>
              </w:rPr>
              <w:t>供应商</w:t>
            </w:r>
            <w:r w:rsidRPr="003A0940">
              <w:rPr>
                <w:rFonts w:ascii="仿宋" w:eastAsia="仿宋" w:hAnsi="仿宋" w:hint="eastAsia"/>
                <w:sz w:val="24"/>
                <w:szCs w:val="24"/>
              </w:rPr>
              <w:t>参加采购活动前3年内，在经营活动中没有重大违法记录；</w:t>
            </w:r>
            <w:r w:rsidRPr="003A0940">
              <w:rPr>
                <w:rFonts w:ascii="仿宋" w:eastAsia="仿宋" w:hAnsi="仿宋"/>
                <w:sz w:val="24"/>
                <w:szCs w:val="24"/>
              </w:rPr>
              <w:t>未被列入“信用中国”网站(www.creditchina.gov.cn)“记录失信被执行人或重大税收违法失信主体”记录名单； 不处于中国政府采购网(www.ccgp.gov.cn)“政府采购严重违法失信行为信息记录”中的禁止参加政府采购活动期间</w:t>
            </w:r>
            <w:r w:rsidRPr="003A0940">
              <w:rPr>
                <w:rFonts w:ascii="仿宋" w:eastAsia="仿宋" w:hAnsi="仿宋" w:hint="eastAsia"/>
                <w:sz w:val="24"/>
                <w:szCs w:val="24"/>
              </w:rPr>
              <w:t>；</w:t>
            </w:r>
          </w:p>
          <w:p w:rsidR="004D3AC9" w:rsidRPr="003A0940" w:rsidRDefault="00C32C31">
            <w:pPr>
              <w:numPr>
                <w:ilvl w:val="0"/>
                <w:numId w:val="2"/>
              </w:numPr>
              <w:spacing w:line="300" w:lineRule="exact"/>
              <w:ind w:left="225" w:hanging="225"/>
              <w:jc w:val="left"/>
              <w:rPr>
                <w:rFonts w:ascii="仿宋" w:eastAsia="仿宋" w:hAnsi="仿宋" w:cs="宋体"/>
                <w:sz w:val="24"/>
                <w:szCs w:val="24"/>
              </w:rPr>
            </w:pPr>
            <w:r w:rsidRPr="003A0940">
              <w:rPr>
                <w:rFonts w:ascii="仿宋" w:eastAsia="仿宋" w:hAnsi="仿宋" w:cs="宋体" w:hint="eastAsia"/>
                <w:sz w:val="24"/>
                <w:szCs w:val="24"/>
              </w:rPr>
              <w:t xml:space="preserve">供应商提供的产品不是供应商生产或拥有的，则必须具有所投产品制造厂商提供的正式授权书。 </w:t>
            </w:r>
          </w:p>
          <w:bookmarkEnd w:id="4"/>
          <w:p w:rsidR="004D3AC9" w:rsidRPr="003A0940" w:rsidRDefault="00C32C31">
            <w:pPr>
              <w:pStyle w:val="ab"/>
              <w:numPr>
                <w:ilvl w:val="0"/>
                <w:numId w:val="1"/>
              </w:numPr>
              <w:tabs>
                <w:tab w:val="left" w:pos="840"/>
                <w:tab w:val="left" w:pos="1080"/>
              </w:tabs>
              <w:spacing w:line="300" w:lineRule="exact"/>
              <w:ind w:left="826" w:hangingChars="343" w:hanging="826"/>
              <w:outlineLvl w:val="1"/>
              <w:rPr>
                <w:rFonts w:ascii="仿宋" w:eastAsia="仿宋" w:hAnsi="仿宋" w:cs="宋体"/>
                <w:b/>
                <w:sz w:val="24"/>
                <w:szCs w:val="24"/>
              </w:rPr>
            </w:pPr>
            <w:r w:rsidRPr="003A0940">
              <w:rPr>
                <w:rFonts w:ascii="仿宋" w:eastAsia="仿宋" w:hAnsi="仿宋" w:cs="宋体" w:hint="eastAsia"/>
                <w:b/>
                <w:sz w:val="24"/>
                <w:szCs w:val="24"/>
              </w:rPr>
              <w:t>售后服务体系要求</w:t>
            </w:r>
          </w:p>
          <w:p w:rsidR="004D3AC9" w:rsidRPr="003A0940" w:rsidRDefault="00C32C31">
            <w:pPr>
              <w:numPr>
                <w:ilvl w:val="0"/>
                <w:numId w:val="3"/>
              </w:numPr>
              <w:spacing w:line="300" w:lineRule="exact"/>
              <w:ind w:left="225" w:hanging="225"/>
              <w:jc w:val="left"/>
              <w:rPr>
                <w:rFonts w:ascii="仿宋" w:eastAsia="仿宋" w:hAnsi="仿宋" w:cs="宋体"/>
                <w:sz w:val="24"/>
                <w:szCs w:val="24"/>
              </w:rPr>
            </w:pPr>
            <w:r w:rsidRPr="003A0940">
              <w:rPr>
                <w:rFonts w:ascii="仿宋" w:eastAsia="仿宋" w:hAnsi="仿宋" w:cs="宋体" w:hint="eastAsia"/>
                <w:sz w:val="24"/>
                <w:szCs w:val="24"/>
              </w:rPr>
              <w:t>负责对实验系统的免费现场安装、调试及指导和服务，在教学使用地对授课教师、实验人员提供至少1天的技术培训以及首次现场课程辅助教学。</w:t>
            </w:r>
          </w:p>
          <w:p w:rsidR="004D3AC9" w:rsidRPr="003A0940" w:rsidRDefault="00C32C31">
            <w:pPr>
              <w:numPr>
                <w:ilvl w:val="0"/>
                <w:numId w:val="3"/>
              </w:numPr>
              <w:spacing w:line="300" w:lineRule="exact"/>
              <w:ind w:left="225" w:hanging="225"/>
              <w:jc w:val="left"/>
              <w:rPr>
                <w:rFonts w:ascii="仿宋" w:eastAsia="仿宋" w:hAnsi="仿宋" w:cs="宋体"/>
                <w:sz w:val="24"/>
                <w:szCs w:val="24"/>
              </w:rPr>
            </w:pPr>
            <w:r w:rsidRPr="003A0940">
              <w:rPr>
                <w:rFonts w:ascii="仿宋" w:eastAsia="仿宋" w:hAnsi="仿宋" w:cs="宋体" w:hint="eastAsia"/>
                <w:sz w:val="24"/>
                <w:szCs w:val="24"/>
              </w:rPr>
              <w:t>负责在规定的安装调试期内完成工作，所产生一切费用由卖方承担。如因卖方责任而造成的延期，所有因安装延期而产生的费用由卖方负担。</w:t>
            </w:r>
          </w:p>
          <w:p w:rsidR="004D3AC9" w:rsidRPr="003A0940" w:rsidRDefault="00C32C31">
            <w:pPr>
              <w:numPr>
                <w:ilvl w:val="0"/>
                <w:numId w:val="3"/>
              </w:numPr>
              <w:spacing w:line="300" w:lineRule="exact"/>
              <w:ind w:left="225" w:hanging="225"/>
              <w:jc w:val="left"/>
              <w:rPr>
                <w:rFonts w:ascii="仿宋" w:eastAsia="仿宋" w:hAnsi="仿宋" w:cs="宋体"/>
                <w:sz w:val="24"/>
                <w:szCs w:val="24"/>
              </w:rPr>
            </w:pPr>
            <w:r w:rsidRPr="003A0940">
              <w:rPr>
                <w:rFonts w:ascii="仿宋" w:eastAsia="仿宋" w:hAnsi="仿宋" w:cs="宋体" w:hint="eastAsia"/>
                <w:sz w:val="24"/>
                <w:szCs w:val="24"/>
              </w:rPr>
              <w:t>产品免费质保期为3年。质保期内软件免费升级。在软验收后运行的质保期内，负责因软件本身质量问题导致的各种故障的免费技术服务及修复。免费质保期满</w:t>
            </w:r>
            <w:r w:rsidRPr="003A0940">
              <w:rPr>
                <w:rFonts w:ascii="仿宋" w:eastAsia="仿宋" w:hAnsi="仿宋" w:cs="宋体"/>
                <w:sz w:val="24"/>
                <w:szCs w:val="24"/>
              </w:rPr>
              <w:t>之</w:t>
            </w:r>
            <w:r w:rsidRPr="003A0940">
              <w:rPr>
                <w:rFonts w:ascii="仿宋" w:eastAsia="仿宋" w:hAnsi="仿宋" w:cs="宋体" w:hint="eastAsia"/>
                <w:sz w:val="24"/>
                <w:szCs w:val="24"/>
              </w:rPr>
              <w:t>后的技术</w:t>
            </w:r>
            <w:r w:rsidRPr="003A0940">
              <w:rPr>
                <w:rFonts w:ascii="仿宋" w:eastAsia="仿宋" w:hAnsi="仿宋" w:cs="宋体"/>
                <w:sz w:val="24"/>
                <w:szCs w:val="24"/>
              </w:rPr>
              <w:t>维护服务</w:t>
            </w:r>
            <w:r w:rsidRPr="003A0940">
              <w:rPr>
                <w:rFonts w:ascii="仿宋" w:eastAsia="仿宋" w:hAnsi="仿宋" w:cs="宋体" w:hint="eastAsia"/>
                <w:sz w:val="24"/>
                <w:szCs w:val="24"/>
              </w:rPr>
              <w:t>等只收取成本费，</w:t>
            </w:r>
            <w:r w:rsidRPr="003A0940">
              <w:rPr>
                <w:rFonts w:ascii="仿宋" w:eastAsia="仿宋" w:hAnsi="仿宋" w:cs="宋体"/>
                <w:sz w:val="24"/>
                <w:szCs w:val="24"/>
              </w:rPr>
              <w:t>技术咨询免费</w:t>
            </w:r>
            <w:r w:rsidRPr="003A0940">
              <w:rPr>
                <w:rFonts w:ascii="仿宋" w:eastAsia="仿宋" w:hAnsi="仿宋" w:cs="宋体" w:hint="eastAsia"/>
                <w:sz w:val="24"/>
                <w:szCs w:val="24"/>
              </w:rPr>
              <w:t>。</w:t>
            </w:r>
          </w:p>
          <w:p w:rsidR="004D3AC9" w:rsidRPr="003A0940" w:rsidRDefault="00C32C31">
            <w:pPr>
              <w:numPr>
                <w:ilvl w:val="0"/>
                <w:numId w:val="3"/>
              </w:numPr>
              <w:spacing w:line="300" w:lineRule="exact"/>
              <w:ind w:left="225" w:hanging="225"/>
              <w:jc w:val="left"/>
              <w:rPr>
                <w:rFonts w:ascii="仿宋" w:eastAsia="仿宋" w:hAnsi="仿宋" w:cs="宋体"/>
                <w:sz w:val="24"/>
                <w:szCs w:val="24"/>
              </w:rPr>
            </w:pPr>
            <w:r w:rsidRPr="003A0940">
              <w:rPr>
                <w:rFonts w:ascii="仿宋" w:eastAsia="仿宋" w:hAnsi="仿宋" w:cs="宋体" w:hint="eastAsia"/>
                <w:sz w:val="24"/>
                <w:szCs w:val="24"/>
              </w:rPr>
              <w:t>验收合格之日起质保期期内，软件系统发生非人为损坏，免费修复且在24小时内完成。规定时间内未处理完毕的，提供备用系统供用户使用至故障软件</w:t>
            </w:r>
            <w:r w:rsidRPr="003A0940">
              <w:rPr>
                <w:rFonts w:ascii="仿宋" w:eastAsia="仿宋" w:hAnsi="仿宋" w:cs="宋体"/>
                <w:sz w:val="24"/>
                <w:szCs w:val="24"/>
              </w:rPr>
              <w:t>恢复</w:t>
            </w:r>
            <w:r w:rsidRPr="003A0940">
              <w:rPr>
                <w:rFonts w:ascii="仿宋" w:eastAsia="仿宋" w:hAnsi="仿宋" w:cs="宋体" w:hint="eastAsia"/>
                <w:sz w:val="24"/>
                <w:szCs w:val="24"/>
              </w:rPr>
              <w:t>正常使用为止。对软件在必要时进行定期维护及服务，从验收合格交付买方使用起在规定的质保期内，任何由制造、设计原理引起的非正常损坏，应由卖方负责免费修复。</w:t>
            </w:r>
          </w:p>
          <w:p w:rsidR="004D3AC9" w:rsidRPr="003A0940" w:rsidRDefault="00C32C31">
            <w:pPr>
              <w:numPr>
                <w:ilvl w:val="0"/>
                <w:numId w:val="3"/>
              </w:numPr>
              <w:spacing w:line="300" w:lineRule="exact"/>
              <w:ind w:left="225" w:hanging="225"/>
              <w:jc w:val="left"/>
              <w:rPr>
                <w:rFonts w:ascii="仿宋" w:eastAsia="仿宋" w:hAnsi="仿宋" w:cs="宋体"/>
                <w:sz w:val="24"/>
                <w:szCs w:val="24"/>
              </w:rPr>
            </w:pPr>
            <w:r w:rsidRPr="003A0940">
              <w:rPr>
                <w:rFonts w:ascii="仿宋" w:eastAsia="仿宋" w:hAnsi="仿宋" w:cs="宋体" w:hint="eastAsia"/>
                <w:sz w:val="24"/>
                <w:szCs w:val="24"/>
              </w:rPr>
              <w:t>服务响应时间要求：接到软件故障报告后1小时内响应，24小时内解决，其费用由卖方负担。</w:t>
            </w:r>
          </w:p>
          <w:p w:rsidR="004D3AC9" w:rsidRPr="003A0940" w:rsidRDefault="00C32C31">
            <w:pPr>
              <w:pStyle w:val="ab"/>
              <w:numPr>
                <w:ilvl w:val="0"/>
                <w:numId w:val="1"/>
              </w:numPr>
              <w:tabs>
                <w:tab w:val="left" w:pos="840"/>
                <w:tab w:val="left" w:pos="1080"/>
              </w:tabs>
              <w:spacing w:line="300" w:lineRule="exact"/>
              <w:ind w:left="826" w:hangingChars="343" w:hanging="826"/>
              <w:outlineLvl w:val="1"/>
              <w:rPr>
                <w:rFonts w:ascii="仿宋" w:eastAsia="仿宋" w:hAnsi="仿宋" w:cs="宋体"/>
                <w:b/>
                <w:sz w:val="24"/>
                <w:szCs w:val="24"/>
              </w:rPr>
            </w:pPr>
            <w:r w:rsidRPr="003A0940">
              <w:rPr>
                <w:rFonts w:ascii="仿宋" w:eastAsia="仿宋" w:hAnsi="仿宋" w:cs="宋体" w:hint="eastAsia"/>
                <w:b/>
                <w:sz w:val="24"/>
                <w:szCs w:val="24"/>
              </w:rPr>
              <w:t>系统功能</w:t>
            </w:r>
            <w:r w:rsidRPr="003A0940">
              <w:rPr>
                <w:rFonts w:ascii="仿宋" w:eastAsia="仿宋" w:hAnsi="仿宋" w:cs="宋体"/>
                <w:b/>
                <w:sz w:val="24"/>
                <w:szCs w:val="24"/>
              </w:rPr>
              <w:t>与技术</w:t>
            </w:r>
            <w:r w:rsidRPr="003A0940">
              <w:rPr>
                <w:rFonts w:ascii="仿宋" w:eastAsia="仿宋" w:hAnsi="仿宋" w:cs="宋体" w:hint="eastAsia"/>
                <w:b/>
                <w:sz w:val="24"/>
                <w:szCs w:val="24"/>
              </w:rPr>
              <w:t>参数要求</w:t>
            </w:r>
          </w:p>
          <w:p w:rsidR="004D3AC9" w:rsidRPr="003A0940" w:rsidRDefault="00C32C31">
            <w:pPr>
              <w:spacing w:line="300" w:lineRule="exact"/>
              <w:ind w:left="225" w:firstLineChars="100" w:firstLine="240"/>
              <w:jc w:val="left"/>
              <w:rPr>
                <w:rFonts w:ascii="仿宋" w:eastAsia="仿宋" w:hAnsi="仿宋" w:cs="宋体"/>
                <w:sz w:val="24"/>
                <w:szCs w:val="24"/>
              </w:rPr>
            </w:pPr>
            <w:r w:rsidRPr="003A0940">
              <w:rPr>
                <w:rFonts w:ascii="仿宋" w:eastAsia="仿宋" w:hAnsi="仿宋" w:cs="宋体" w:hint="eastAsia"/>
                <w:sz w:val="24"/>
                <w:szCs w:val="24"/>
              </w:rPr>
              <w:t>学生通过实验的学习和操作掌握经济大数据时代自动化机器人的</w:t>
            </w:r>
          </w:p>
          <w:p w:rsidR="004D3AC9" w:rsidRPr="003A0940" w:rsidRDefault="00C32C31">
            <w:pPr>
              <w:spacing w:line="300" w:lineRule="exact"/>
              <w:jc w:val="left"/>
              <w:rPr>
                <w:rFonts w:ascii="仿宋" w:eastAsia="仿宋" w:hAnsi="仿宋" w:cs="宋体"/>
                <w:sz w:val="24"/>
                <w:szCs w:val="24"/>
              </w:rPr>
            </w:pPr>
            <w:r w:rsidRPr="003A0940">
              <w:rPr>
                <w:rFonts w:ascii="仿宋" w:eastAsia="仿宋" w:hAnsi="仿宋" w:cs="宋体" w:hint="eastAsia"/>
                <w:sz w:val="24"/>
                <w:szCs w:val="24"/>
              </w:rPr>
              <w:t>应用，提高学生自主设计数字机器人的编程能力、数据获取与清洗能力、数据分析及数据可视化能力。</w:t>
            </w:r>
          </w:p>
          <w:p w:rsidR="004D3AC9" w:rsidRPr="003A0940" w:rsidRDefault="00C32C31">
            <w:pPr>
              <w:spacing w:line="300" w:lineRule="exact"/>
              <w:jc w:val="left"/>
              <w:rPr>
                <w:rFonts w:ascii="仿宋" w:eastAsia="仿宋" w:hAnsi="仿宋" w:cs="宋体"/>
                <w:sz w:val="24"/>
                <w:szCs w:val="24"/>
              </w:rPr>
            </w:pPr>
            <w:bookmarkStart w:id="5" w:name="_Hlk117687860"/>
            <w:r w:rsidRPr="003A0940">
              <w:rPr>
                <w:rFonts w:ascii="仿宋" w:eastAsia="仿宋" w:hAnsi="仿宋" w:cs="宋体"/>
                <w:sz w:val="24"/>
                <w:szCs w:val="24"/>
              </w:rPr>
              <w:t>（一）</w:t>
            </w:r>
            <w:r w:rsidRPr="003A0940">
              <w:rPr>
                <w:rFonts w:ascii="仿宋" w:eastAsia="仿宋" w:hAnsi="仿宋" w:cs="宋体" w:hint="eastAsia"/>
                <w:sz w:val="24"/>
                <w:szCs w:val="24"/>
              </w:rPr>
              <w:t>大数据机器人实训平台：</w:t>
            </w:r>
            <w:bookmarkEnd w:id="5"/>
            <w:r w:rsidRPr="003A0940">
              <w:rPr>
                <w:rFonts w:ascii="仿宋" w:eastAsia="仿宋" w:hAnsi="仿宋" w:cs="宋体" w:hint="eastAsia"/>
                <w:sz w:val="24"/>
                <w:szCs w:val="24"/>
              </w:rPr>
              <w:t>能通过数据机器人实训平台界面查看和管理教学资源，并进行国民经济运行监测数字化实验、旅游热荐数据分析机器人实验、市场数据分析机器人实验、电商扶贫产品供应商选择机器人实验、用户画像数据分析机器人实验等实验</w:t>
            </w:r>
            <w:r w:rsidRPr="003A0940">
              <w:rPr>
                <w:rFonts w:ascii="仿宋" w:eastAsia="仿宋" w:hAnsi="仿宋" w:cs="Arial Unicode MS" w:hint="eastAsia"/>
                <w:sz w:val="24"/>
                <w:szCs w:val="24"/>
              </w:rPr>
              <w:t>。</w:t>
            </w:r>
            <w:r w:rsidRPr="003A0940">
              <w:rPr>
                <w:rFonts w:ascii="仿宋" w:eastAsia="仿宋" w:hAnsi="仿宋" w:cs="宋体" w:hint="eastAsia"/>
                <w:sz w:val="24"/>
                <w:szCs w:val="24"/>
              </w:rPr>
              <w:t>软件中配有上课使用的教学PPT。</w:t>
            </w:r>
          </w:p>
          <w:p w:rsidR="004D3AC9" w:rsidRPr="003A0940" w:rsidRDefault="00C32C31">
            <w:pPr>
              <w:spacing w:line="300" w:lineRule="exact"/>
              <w:rPr>
                <w:rFonts w:ascii="仿宋" w:eastAsia="仿宋" w:hAnsi="仿宋" w:cs="宋体"/>
                <w:sz w:val="24"/>
                <w:szCs w:val="24"/>
              </w:rPr>
            </w:pPr>
            <w:r w:rsidRPr="003A0940">
              <w:rPr>
                <w:rFonts w:ascii="仿宋" w:eastAsia="仿宋" w:hAnsi="仿宋" w:cs="宋体"/>
                <w:sz w:val="24"/>
                <w:szCs w:val="24"/>
              </w:rPr>
              <w:t>（二）</w:t>
            </w:r>
            <w:r w:rsidRPr="003A0940">
              <w:rPr>
                <w:rFonts w:ascii="仿宋" w:eastAsia="仿宋" w:hAnsi="仿宋" w:cs="宋体" w:hint="eastAsia"/>
                <w:sz w:val="24"/>
                <w:szCs w:val="24"/>
              </w:rPr>
              <w:t>★国民经济运行监测数字化实验：让机器人进行自动化数据爬虫，</w:t>
            </w:r>
          </w:p>
          <w:p w:rsidR="004D3AC9" w:rsidRPr="003A0940" w:rsidRDefault="00C32C31">
            <w:pPr>
              <w:spacing w:line="300" w:lineRule="exact"/>
              <w:rPr>
                <w:rFonts w:ascii="仿宋" w:eastAsia="仿宋" w:hAnsi="仿宋" w:cs="宋体"/>
                <w:sz w:val="24"/>
                <w:szCs w:val="24"/>
              </w:rPr>
            </w:pPr>
            <w:r w:rsidRPr="003A0940">
              <w:rPr>
                <w:rFonts w:ascii="仿宋" w:eastAsia="仿宋" w:hAnsi="仿宋" w:cs="宋体" w:hint="eastAsia"/>
                <w:sz w:val="24"/>
                <w:szCs w:val="24"/>
              </w:rPr>
              <w:t>获取国民经济数据，提高工作效率。要求实现以下功能</w:t>
            </w:r>
            <w:r w:rsidRPr="003A0940">
              <w:rPr>
                <w:rFonts w:ascii="仿宋" w:eastAsia="仿宋" w:hAnsi="仿宋" w:hint="eastAsia"/>
                <w:sz w:val="24"/>
                <w:szCs w:val="24"/>
              </w:rPr>
              <w:t>（要求提供现场演示或者演示视频）</w:t>
            </w:r>
            <w:r w:rsidRPr="003A0940">
              <w:rPr>
                <w:rFonts w:ascii="仿宋" w:eastAsia="仿宋" w:hAnsi="仿宋" w:cs="宋体" w:hint="eastAsia"/>
                <w:sz w:val="24"/>
                <w:szCs w:val="24"/>
              </w:rPr>
              <w:t>：</w:t>
            </w:r>
          </w:p>
          <w:p w:rsidR="004D3AC9" w:rsidRPr="003A0940" w:rsidRDefault="00C32C31">
            <w:pPr>
              <w:spacing w:line="300" w:lineRule="exact"/>
              <w:jc w:val="left"/>
              <w:rPr>
                <w:rFonts w:ascii="仿宋" w:eastAsia="仿宋" w:hAnsi="仿宋" w:cs="宋体"/>
                <w:sz w:val="24"/>
                <w:szCs w:val="24"/>
              </w:rPr>
            </w:pPr>
            <w:r w:rsidRPr="003A0940">
              <w:rPr>
                <w:rFonts w:ascii="仿宋" w:eastAsia="仿宋" w:hAnsi="仿宋" w:cs="宋体" w:hint="eastAsia"/>
                <w:sz w:val="24"/>
                <w:szCs w:val="24"/>
              </w:rPr>
              <w:t>1、机器人读取需要查询的指标。</w:t>
            </w:r>
          </w:p>
          <w:p w:rsidR="004D3AC9" w:rsidRPr="003A0940" w:rsidRDefault="00C32C31">
            <w:pPr>
              <w:spacing w:line="300" w:lineRule="exact"/>
              <w:jc w:val="left"/>
              <w:rPr>
                <w:rFonts w:ascii="仿宋" w:eastAsia="仿宋" w:hAnsi="仿宋" w:cs="宋体"/>
                <w:sz w:val="24"/>
                <w:szCs w:val="24"/>
              </w:rPr>
            </w:pPr>
            <w:r w:rsidRPr="003A0940">
              <w:rPr>
                <w:rFonts w:ascii="仿宋" w:eastAsia="仿宋" w:hAnsi="仿宋" w:cs="宋体"/>
                <w:sz w:val="24"/>
                <w:szCs w:val="24"/>
              </w:rPr>
              <w:lastRenderedPageBreak/>
              <w:t>2、</w:t>
            </w:r>
            <w:r w:rsidRPr="003A0940">
              <w:rPr>
                <w:rFonts w:ascii="仿宋" w:eastAsia="仿宋" w:hAnsi="仿宋" w:cs="宋体" w:hint="eastAsia"/>
                <w:sz w:val="24"/>
                <w:szCs w:val="24"/>
              </w:rPr>
              <w:t>利用机器人进行自动化数据爬取。</w:t>
            </w:r>
          </w:p>
          <w:p w:rsidR="004D3AC9" w:rsidRPr="003A0940" w:rsidRDefault="00C32C31">
            <w:pPr>
              <w:spacing w:line="300" w:lineRule="exact"/>
              <w:jc w:val="left"/>
              <w:rPr>
                <w:rFonts w:ascii="仿宋" w:eastAsia="仿宋" w:hAnsi="仿宋" w:cs="宋体"/>
                <w:sz w:val="24"/>
                <w:szCs w:val="24"/>
              </w:rPr>
            </w:pPr>
            <w:r w:rsidRPr="003A0940">
              <w:rPr>
                <w:rFonts w:ascii="仿宋" w:eastAsia="仿宋" w:hAnsi="仿宋" w:cs="宋体" w:hint="eastAsia"/>
                <w:sz w:val="24"/>
                <w:szCs w:val="24"/>
              </w:rPr>
              <w:t>3、利用机器人开展各地方经济信息获取，以下可视化数据实现联动展示：（1）数据自动计算出各类人均指标，以及国内专利授权比例和国内发明专利授权比例；（2）展示出各类经济指标指定省份的数据对比图。</w:t>
            </w:r>
          </w:p>
          <w:p w:rsidR="004D3AC9" w:rsidRPr="003A0940" w:rsidRDefault="00C32C31">
            <w:pPr>
              <w:spacing w:line="300" w:lineRule="exact"/>
              <w:jc w:val="left"/>
              <w:rPr>
                <w:rFonts w:ascii="仿宋" w:eastAsia="仿宋" w:hAnsi="仿宋" w:cs="宋体"/>
                <w:sz w:val="24"/>
                <w:szCs w:val="24"/>
              </w:rPr>
            </w:pPr>
            <w:r w:rsidRPr="003A0940">
              <w:rPr>
                <w:rFonts w:ascii="仿宋" w:eastAsia="仿宋" w:hAnsi="仿宋" w:cs="宋体"/>
                <w:sz w:val="24"/>
                <w:szCs w:val="24"/>
              </w:rPr>
              <w:t>（二）</w:t>
            </w:r>
            <w:r w:rsidRPr="003A0940">
              <w:rPr>
                <w:rFonts w:ascii="仿宋" w:eastAsia="仿宋" w:hAnsi="仿宋" w:cs="宋体" w:hint="eastAsia"/>
                <w:sz w:val="24"/>
                <w:szCs w:val="24"/>
              </w:rPr>
              <w:t>旅游热荐数据分析机器人实验：机器人利用数据爬虫，搜索指定城市的景点信息，获取各景点的景点热度、景点评分、景点级别、好评率等信息并对其进行可视化展示。要求实现以下功能</w:t>
            </w:r>
            <w:r w:rsidRPr="003A0940">
              <w:rPr>
                <w:rFonts w:ascii="仿宋" w:eastAsia="仿宋" w:hAnsi="仿宋" w:hint="eastAsia"/>
                <w:sz w:val="24"/>
                <w:szCs w:val="24"/>
              </w:rPr>
              <w:t>（要求提供现场演示或者演示视频）</w:t>
            </w:r>
            <w:r w:rsidRPr="003A0940">
              <w:rPr>
                <w:rFonts w:ascii="仿宋" w:eastAsia="仿宋" w:hAnsi="仿宋" w:cs="宋体" w:hint="eastAsia"/>
                <w:sz w:val="24"/>
                <w:szCs w:val="24"/>
              </w:rPr>
              <w:t>：</w:t>
            </w:r>
          </w:p>
          <w:p w:rsidR="004D3AC9" w:rsidRPr="003A0940" w:rsidRDefault="00C32C31">
            <w:pPr>
              <w:spacing w:line="300" w:lineRule="exact"/>
              <w:jc w:val="left"/>
              <w:rPr>
                <w:rFonts w:ascii="仿宋" w:eastAsia="仿宋" w:hAnsi="仿宋" w:cs="宋体"/>
                <w:sz w:val="24"/>
                <w:szCs w:val="24"/>
              </w:rPr>
            </w:pPr>
            <w:r w:rsidRPr="003A0940">
              <w:rPr>
                <w:rFonts w:ascii="仿宋" w:eastAsia="仿宋" w:hAnsi="仿宋" w:cs="宋体" w:hint="eastAsia"/>
                <w:sz w:val="24"/>
                <w:szCs w:val="24"/>
              </w:rPr>
              <w:t>1、利用机器人进行自动化数据爬虫，自动打开携程，根据目的地查询条件，采集搜索结果中的景点信息。</w:t>
            </w:r>
          </w:p>
          <w:p w:rsidR="004D3AC9" w:rsidRPr="003A0940" w:rsidRDefault="00C32C31">
            <w:pPr>
              <w:pStyle w:val="ab"/>
              <w:numPr>
                <w:ilvl w:val="0"/>
                <w:numId w:val="4"/>
              </w:numPr>
              <w:spacing w:line="300" w:lineRule="exact"/>
              <w:ind w:firstLineChars="0"/>
              <w:jc w:val="left"/>
              <w:rPr>
                <w:rFonts w:ascii="仿宋" w:eastAsia="仿宋" w:hAnsi="仿宋" w:cs="宋体"/>
                <w:sz w:val="24"/>
                <w:szCs w:val="24"/>
              </w:rPr>
            </w:pPr>
            <w:r w:rsidRPr="003A0940">
              <w:rPr>
                <w:rFonts w:ascii="仿宋" w:eastAsia="仿宋" w:hAnsi="仿宋" w:cs="宋体" w:hint="eastAsia"/>
                <w:sz w:val="24"/>
                <w:szCs w:val="24"/>
              </w:rPr>
              <w:t>利用机器人进行自动化数据爬虫将采集到的景点热度、景点评分、</w:t>
            </w:r>
          </w:p>
          <w:p w:rsidR="004D3AC9" w:rsidRPr="003A0940" w:rsidRDefault="00C32C31">
            <w:pPr>
              <w:spacing w:line="300" w:lineRule="exact"/>
              <w:jc w:val="left"/>
              <w:rPr>
                <w:rFonts w:ascii="仿宋" w:eastAsia="仿宋" w:hAnsi="仿宋" w:cs="宋体"/>
                <w:sz w:val="24"/>
                <w:szCs w:val="24"/>
              </w:rPr>
            </w:pPr>
            <w:r w:rsidRPr="003A0940">
              <w:rPr>
                <w:rFonts w:ascii="仿宋" w:eastAsia="仿宋" w:hAnsi="仿宋" w:cs="宋体" w:hint="eastAsia"/>
                <w:sz w:val="24"/>
                <w:szCs w:val="24"/>
              </w:rPr>
              <w:t>景点级别、好评率读入到excel，生成数据表。</w:t>
            </w:r>
            <w:bookmarkStart w:id="6" w:name="_GoBack"/>
            <w:bookmarkEnd w:id="6"/>
          </w:p>
          <w:p w:rsidR="004D3AC9" w:rsidRPr="003A0940" w:rsidRDefault="00C32C31">
            <w:pPr>
              <w:pStyle w:val="ab"/>
              <w:numPr>
                <w:ilvl w:val="0"/>
                <w:numId w:val="4"/>
              </w:numPr>
              <w:spacing w:line="300" w:lineRule="exact"/>
              <w:ind w:firstLineChars="0"/>
              <w:jc w:val="left"/>
              <w:rPr>
                <w:rFonts w:ascii="仿宋" w:eastAsia="仿宋" w:hAnsi="仿宋" w:cs="宋体"/>
                <w:sz w:val="24"/>
                <w:szCs w:val="24"/>
              </w:rPr>
            </w:pPr>
            <w:r w:rsidRPr="003A0940">
              <w:rPr>
                <w:rFonts w:ascii="仿宋" w:eastAsia="仿宋" w:hAnsi="仿宋" w:cs="宋体" w:hint="eastAsia"/>
                <w:sz w:val="24"/>
                <w:szCs w:val="24"/>
              </w:rPr>
              <w:t>以下可视化数据实现联动展示：（</w:t>
            </w:r>
            <w:r w:rsidRPr="003A0940">
              <w:rPr>
                <w:rFonts w:ascii="仿宋" w:eastAsia="仿宋" w:hAnsi="仿宋" w:cs="宋体"/>
                <w:sz w:val="24"/>
                <w:szCs w:val="24"/>
              </w:rPr>
              <w:t>1</w:t>
            </w:r>
            <w:r w:rsidRPr="003A0940">
              <w:rPr>
                <w:rFonts w:ascii="仿宋" w:eastAsia="仿宋" w:hAnsi="仿宋" w:cs="宋体" w:hint="eastAsia"/>
                <w:sz w:val="24"/>
                <w:szCs w:val="24"/>
              </w:rPr>
              <w:t>）数据计算出景点各热度范围的</w:t>
            </w:r>
          </w:p>
          <w:p w:rsidR="004D3AC9" w:rsidRPr="003A0940" w:rsidRDefault="00C32C31">
            <w:pPr>
              <w:spacing w:line="300" w:lineRule="exact"/>
              <w:jc w:val="left"/>
              <w:rPr>
                <w:rFonts w:ascii="仿宋" w:eastAsia="仿宋" w:hAnsi="仿宋" w:cs="宋体"/>
                <w:sz w:val="24"/>
                <w:szCs w:val="24"/>
              </w:rPr>
            </w:pPr>
            <w:r w:rsidRPr="003A0940">
              <w:rPr>
                <w:rFonts w:ascii="仿宋" w:eastAsia="仿宋" w:hAnsi="仿宋" w:cs="宋体" w:hint="eastAsia"/>
                <w:sz w:val="24"/>
                <w:szCs w:val="24"/>
              </w:rPr>
              <w:t>占比；（2）数据计算出景点各等级的占比；（3）数据计算出景点各好评率范围的占比；（4）数据计算出景点各评分段范围的占比；（5）通过热度，等级，好评率，评分四个维度联动筛选出景点数据；6.展示出景点好评率与景点热度的关系图。</w:t>
            </w:r>
          </w:p>
          <w:p w:rsidR="004D3AC9" w:rsidRPr="003A0940" w:rsidRDefault="00C32C31">
            <w:pPr>
              <w:spacing w:line="300" w:lineRule="exact"/>
              <w:jc w:val="left"/>
              <w:rPr>
                <w:rFonts w:ascii="仿宋" w:eastAsia="仿宋" w:hAnsi="仿宋" w:cs="宋体"/>
                <w:sz w:val="24"/>
                <w:szCs w:val="24"/>
              </w:rPr>
            </w:pPr>
            <w:r w:rsidRPr="003A0940">
              <w:rPr>
                <w:rFonts w:ascii="仿宋" w:eastAsia="仿宋" w:hAnsi="仿宋" w:cs="宋体"/>
                <w:sz w:val="24"/>
                <w:szCs w:val="24"/>
              </w:rPr>
              <w:t>（三）</w:t>
            </w:r>
            <w:r w:rsidRPr="003A0940">
              <w:rPr>
                <w:rFonts w:ascii="仿宋" w:eastAsia="仿宋" w:hAnsi="仿宋" w:cs="宋体" w:hint="eastAsia"/>
                <w:sz w:val="24"/>
                <w:szCs w:val="24"/>
              </w:rPr>
              <w:t>★市场数据分析机器人实验；机器人进行自动化数据爬虫语言抓取数据，进行市场分析，判断行业竞争趋势及产品最佳定价。要求实现以下功能</w:t>
            </w:r>
            <w:r w:rsidRPr="003A0940">
              <w:rPr>
                <w:rFonts w:ascii="仿宋" w:eastAsia="仿宋" w:hAnsi="仿宋" w:hint="eastAsia"/>
                <w:sz w:val="24"/>
                <w:szCs w:val="24"/>
              </w:rPr>
              <w:t>（要求提供现场演示或者演示视频）</w:t>
            </w:r>
            <w:r w:rsidRPr="003A0940">
              <w:rPr>
                <w:rFonts w:ascii="仿宋" w:eastAsia="仿宋" w:hAnsi="仿宋" w:cs="宋体" w:hint="eastAsia"/>
                <w:sz w:val="24"/>
                <w:szCs w:val="24"/>
              </w:rPr>
              <w:t>：</w:t>
            </w:r>
          </w:p>
          <w:p w:rsidR="004D3AC9" w:rsidRPr="003A0940" w:rsidRDefault="00C32C31">
            <w:pPr>
              <w:pStyle w:val="ab"/>
              <w:numPr>
                <w:ilvl w:val="0"/>
                <w:numId w:val="5"/>
              </w:numPr>
              <w:spacing w:line="300" w:lineRule="exact"/>
              <w:ind w:firstLineChars="0"/>
              <w:rPr>
                <w:rFonts w:ascii="仿宋" w:eastAsia="仿宋" w:hAnsi="仿宋" w:cs="宋体"/>
                <w:sz w:val="24"/>
                <w:szCs w:val="24"/>
              </w:rPr>
            </w:pPr>
            <w:r w:rsidRPr="003A0940">
              <w:rPr>
                <w:rFonts w:ascii="仿宋" w:eastAsia="仿宋" w:hAnsi="仿宋" w:cs="宋体" w:hint="eastAsia"/>
                <w:sz w:val="24"/>
                <w:szCs w:val="24"/>
              </w:rPr>
              <w:t>选择目标行业，利用机器人进行自动化数据爬虫语言，掌握行业情</w:t>
            </w:r>
          </w:p>
          <w:p w:rsidR="004D3AC9" w:rsidRPr="003A0940" w:rsidRDefault="00C32C31">
            <w:pPr>
              <w:spacing w:line="300" w:lineRule="exact"/>
              <w:rPr>
                <w:rFonts w:ascii="仿宋" w:eastAsia="仿宋" w:hAnsi="仿宋" w:cs="宋体"/>
                <w:sz w:val="24"/>
                <w:szCs w:val="24"/>
              </w:rPr>
            </w:pPr>
            <w:r w:rsidRPr="003A0940">
              <w:rPr>
                <w:rFonts w:ascii="仿宋" w:eastAsia="仿宋" w:hAnsi="仿宋" w:cs="宋体" w:hint="eastAsia"/>
                <w:sz w:val="24"/>
                <w:szCs w:val="24"/>
              </w:rPr>
              <w:t>况。</w:t>
            </w:r>
          </w:p>
          <w:p w:rsidR="004D3AC9" w:rsidRPr="003A0940" w:rsidRDefault="00C32C31">
            <w:pPr>
              <w:pStyle w:val="ab"/>
              <w:numPr>
                <w:ilvl w:val="0"/>
                <w:numId w:val="5"/>
              </w:numPr>
              <w:spacing w:line="300" w:lineRule="exact"/>
              <w:ind w:firstLineChars="0"/>
              <w:rPr>
                <w:rFonts w:ascii="仿宋" w:eastAsia="仿宋" w:hAnsi="仿宋" w:cs="宋体"/>
                <w:sz w:val="24"/>
                <w:szCs w:val="24"/>
              </w:rPr>
            </w:pPr>
            <w:r w:rsidRPr="003A0940">
              <w:rPr>
                <w:rFonts w:ascii="仿宋" w:eastAsia="仿宋" w:hAnsi="仿宋" w:cs="宋体" w:hint="eastAsia"/>
                <w:sz w:val="24"/>
                <w:szCs w:val="24"/>
              </w:rPr>
              <w:t>分析行业市场成交趋势以及市场集中度。</w:t>
            </w:r>
          </w:p>
          <w:p w:rsidR="004D3AC9" w:rsidRPr="003A0940" w:rsidRDefault="00C32C31">
            <w:pPr>
              <w:pStyle w:val="ab"/>
              <w:numPr>
                <w:ilvl w:val="0"/>
                <w:numId w:val="5"/>
              </w:numPr>
              <w:spacing w:line="300" w:lineRule="exact"/>
              <w:ind w:firstLineChars="0"/>
              <w:rPr>
                <w:rFonts w:ascii="仿宋" w:eastAsia="仿宋" w:hAnsi="仿宋" w:cs="宋体"/>
                <w:sz w:val="24"/>
                <w:szCs w:val="24"/>
              </w:rPr>
            </w:pPr>
            <w:r w:rsidRPr="003A0940">
              <w:rPr>
                <w:rFonts w:ascii="仿宋" w:eastAsia="仿宋" w:hAnsi="仿宋" w:cs="宋体" w:hint="eastAsia"/>
                <w:sz w:val="24"/>
                <w:szCs w:val="24"/>
              </w:rPr>
              <w:t>分析行业最佳价格波段。</w:t>
            </w:r>
          </w:p>
          <w:p w:rsidR="004D3AC9" w:rsidRPr="003A0940" w:rsidRDefault="00C32C31">
            <w:pPr>
              <w:spacing w:line="300" w:lineRule="exact"/>
              <w:rPr>
                <w:rFonts w:ascii="仿宋" w:eastAsia="仿宋" w:hAnsi="仿宋" w:cs="宋体"/>
                <w:sz w:val="24"/>
                <w:szCs w:val="24"/>
              </w:rPr>
            </w:pPr>
            <w:r w:rsidRPr="003A0940">
              <w:rPr>
                <w:rFonts w:ascii="仿宋" w:eastAsia="仿宋" w:hAnsi="仿宋" w:cs="宋体"/>
                <w:sz w:val="24"/>
                <w:szCs w:val="24"/>
              </w:rPr>
              <w:t>4、</w:t>
            </w:r>
            <w:r w:rsidRPr="003A0940">
              <w:rPr>
                <w:rFonts w:ascii="仿宋" w:eastAsia="仿宋" w:hAnsi="仿宋" w:cs="宋体" w:hint="eastAsia"/>
                <w:sz w:val="24"/>
                <w:szCs w:val="24"/>
              </w:rPr>
              <w:t>以下可视化数据实现联动展示：将多个市场行业比因素数据查询汇总表并形成数据看板。</w:t>
            </w:r>
          </w:p>
          <w:p w:rsidR="004D3AC9" w:rsidRPr="003A0940" w:rsidRDefault="00C32C31">
            <w:pPr>
              <w:spacing w:line="300" w:lineRule="exact"/>
              <w:jc w:val="left"/>
              <w:rPr>
                <w:rFonts w:ascii="仿宋" w:eastAsia="仿宋" w:hAnsi="仿宋" w:cs="宋体"/>
                <w:sz w:val="24"/>
                <w:szCs w:val="24"/>
              </w:rPr>
            </w:pPr>
            <w:r w:rsidRPr="003A0940">
              <w:rPr>
                <w:rFonts w:ascii="仿宋" w:eastAsia="仿宋" w:hAnsi="仿宋" w:cs="宋体" w:hint="eastAsia"/>
                <w:sz w:val="24"/>
                <w:szCs w:val="24"/>
              </w:rPr>
              <w:t>（四）★电商扶贫产品供应商选择机器人实验:通过机器人自动化数据爬虫获取电商产品的供应商信息以及其信用数据，快速定位符合要求的供应商，提高产品供货保障。要求实现以下功能</w:t>
            </w:r>
            <w:r w:rsidRPr="003A0940">
              <w:rPr>
                <w:rFonts w:ascii="仿宋" w:eastAsia="仿宋" w:hAnsi="仿宋" w:hint="eastAsia"/>
                <w:sz w:val="24"/>
                <w:szCs w:val="24"/>
              </w:rPr>
              <w:t>（要求提供现场演示或者演示视频）</w:t>
            </w:r>
            <w:r w:rsidRPr="003A0940">
              <w:rPr>
                <w:rFonts w:ascii="仿宋" w:eastAsia="仿宋" w:hAnsi="仿宋" w:cs="宋体" w:hint="eastAsia"/>
                <w:sz w:val="24"/>
                <w:szCs w:val="24"/>
              </w:rPr>
              <w:t>：</w:t>
            </w:r>
          </w:p>
          <w:p w:rsidR="004D3AC9" w:rsidRPr="003A0940" w:rsidRDefault="00C32C31">
            <w:pPr>
              <w:spacing w:line="300" w:lineRule="exact"/>
              <w:jc w:val="left"/>
              <w:rPr>
                <w:rFonts w:ascii="仿宋" w:eastAsia="仿宋" w:hAnsi="仿宋" w:cs="宋体"/>
                <w:sz w:val="24"/>
                <w:szCs w:val="24"/>
              </w:rPr>
            </w:pPr>
            <w:r w:rsidRPr="003A0940">
              <w:rPr>
                <w:rFonts w:ascii="仿宋" w:eastAsia="仿宋" w:hAnsi="仿宋" w:cs="宋体" w:hint="eastAsia"/>
                <w:sz w:val="24"/>
                <w:szCs w:val="24"/>
              </w:rPr>
              <w:t>1、利用机器人自动化数据爬虫开展产品供应商信息查询。</w:t>
            </w:r>
          </w:p>
          <w:p w:rsidR="004D3AC9" w:rsidRPr="003A0940" w:rsidRDefault="00C32C31">
            <w:pPr>
              <w:spacing w:line="300" w:lineRule="exact"/>
              <w:jc w:val="left"/>
              <w:rPr>
                <w:rFonts w:ascii="仿宋" w:eastAsia="仿宋" w:hAnsi="仿宋" w:cs="宋体"/>
                <w:sz w:val="24"/>
                <w:szCs w:val="24"/>
              </w:rPr>
            </w:pPr>
            <w:r w:rsidRPr="003A0940">
              <w:rPr>
                <w:rFonts w:ascii="仿宋" w:eastAsia="仿宋" w:hAnsi="仿宋" w:cs="宋体"/>
                <w:sz w:val="24"/>
                <w:szCs w:val="24"/>
              </w:rPr>
              <w:t>2、</w:t>
            </w:r>
            <w:r w:rsidRPr="003A0940">
              <w:rPr>
                <w:rFonts w:ascii="仿宋" w:eastAsia="仿宋" w:hAnsi="仿宋" w:cs="宋体" w:hint="eastAsia"/>
                <w:sz w:val="24"/>
                <w:szCs w:val="24"/>
              </w:rPr>
              <w:t>利用机器人自动化数据爬虫开展供应商信用信息查询。</w:t>
            </w:r>
          </w:p>
          <w:p w:rsidR="004D3AC9" w:rsidRPr="003A0940" w:rsidRDefault="00C32C31">
            <w:pPr>
              <w:spacing w:line="300" w:lineRule="exact"/>
              <w:jc w:val="left"/>
              <w:rPr>
                <w:rFonts w:ascii="仿宋" w:eastAsia="仿宋" w:hAnsi="仿宋" w:cs="宋体"/>
                <w:sz w:val="24"/>
                <w:szCs w:val="24"/>
              </w:rPr>
            </w:pPr>
            <w:r w:rsidRPr="003A0940">
              <w:rPr>
                <w:rFonts w:ascii="仿宋" w:eastAsia="仿宋" w:hAnsi="仿宋" w:cs="宋体"/>
                <w:sz w:val="24"/>
                <w:szCs w:val="24"/>
              </w:rPr>
              <w:t>3、</w:t>
            </w:r>
            <w:r w:rsidRPr="003A0940">
              <w:rPr>
                <w:rFonts w:ascii="仿宋" w:eastAsia="仿宋" w:hAnsi="仿宋" w:cs="宋体" w:hint="eastAsia"/>
                <w:sz w:val="24"/>
                <w:szCs w:val="24"/>
              </w:rPr>
              <w:t>以下可视化数据实现联动展示：（1）将供应商信息汇总形成数据看板；（</w:t>
            </w:r>
            <w:r w:rsidRPr="003A0940">
              <w:rPr>
                <w:rFonts w:ascii="仿宋" w:eastAsia="仿宋" w:hAnsi="仿宋" w:cs="宋体"/>
                <w:sz w:val="24"/>
                <w:szCs w:val="24"/>
              </w:rPr>
              <w:t>2</w:t>
            </w:r>
            <w:r w:rsidRPr="003A0940">
              <w:rPr>
                <w:rFonts w:ascii="仿宋" w:eastAsia="仿宋" w:hAnsi="仿宋" w:cs="宋体" w:hint="eastAsia"/>
                <w:sz w:val="24"/>
                <w:szCs w:val="24"/>
              </w:rPr>
              <w:t>）分析供应商数据汇总并形成数据看板。</w:t>
            </w:r>
          </w:p>
          <w:p w:rsidR="004D3AC9" w:rsidRPr="003A0940" w:rsidRDefault="00C32C31">
            <w:pPr>
              <w:spacing w:line="300" w:lineRule="exact"/>
              <w:jc w:val="left"/>
              <w:rPr>
                <w:rFonts w:ascii="仿宋" w:eastAsia="仿宋" w:hAnsi="仿宋" w:cs="宋体"/>
                <w:sz w:val="24"/>
                <w:szCs w:val="24"/>
              </w:rPr>
            </w:pPr>
            <w:r w:rsidRPr="003A0940">
              <w:rPr>
                <w:rFonts w:ascii="仿宋" w:eastAsia="仿宋" w:hAnsi="仿宋" w:cs="宋体"/>
                <w:sz w:val="24"/>
                <w:szCs w:val="24"/>
              </w:rPr>
              <w:t>（</w:t>
            </w:r>
            <w:r w:rsidRPr="003A0940">
              <w:rPr>
                <w:rFonts w:ascii="仿宋" w:eastAsia="仿宋" w:hAnsi="仿宋" w:cs="宋体" w:hint="eastAsia"/>
                <w:sz w:val="24"/>
                <w:szCs w:val="24"/>
              </w:rPr>
              <w:t>五</w:t>
            </w:r>
            <w:r w:rsidRPr="003A0940">
              <w:rPr>
                <w:rFonts w:ascii="仿宋" w:eastAsia="仿宋" w:hAnsi="仿宋" w:cs="宋体"/>
                <w:sz w:val="24"/>
                <w:szCs w:val="24"/>
              </w:rPr>
              <w:t>）</w:t>
            </w:r>
            <w:r w:rsidRPr="003A0940">
              <w:rPr>
                <w:rFonts w:ascii="仿宋" w:eastAsia="仿宋" w:hAnsi="仿宋" w:cs="宋体" w:hint="eastAsia"/>
                <w:sz w:val="24"/>
                <w:szCs w:val="24"/>
              </w:rPr>
              <w:t>用户画像数据分析机器人实验：用户画像数据分析机器人可以通过收集客户地域分布等客户画像的维度和度量指标汇总数据，形成用户画像的报表结果。要求实现以下功能</w:t>
            </w:r>
            <w:r w:rsidRPr="003A0940">
              <w:rPr>
                <w:rFonts w:ascii="仿宋" w:eastAsia="仿宋" w:hAnsi="仿宋" w:hint="eastAsia"/>
                <w:sz w:val="24"/>
                <w:szCs w:val="24"/>
              </w:rPr>
              <w:t>（要求提供现场演示或者演示视频）</w:t>
            </w:r>
            <w:r w:rsidRPr="003A0940">
              <w:rPr>
                <w:rFonts w:ascii="仿宋" w:eastAsia="仿宋" w:hAnsi="仿宋" w:cs="宋体" w:hint="eastAsia"/>
                <w:sz w:val="24"/>
                <w:szCs w:val="24"/>
              </w:rPr>
              <w:t>：</w:t>
            </w:r>
          </w:p>
          <w:p w:rsidR="004D3AC9" w:rsidRPr="003A0940" w:rsidRDefault="00C32C31">
            <w:pPr>
              <w:spacing w:line="300" w:lineRule="exact"/>
              <w:jc w:val="left"/>
              <w:rPr>
                <w:rFonts w:ascii="仿宋" w:eastAsia="仿宋" w:hAnsi="仿宋" w:cs="宋体"/>
                <w:sz w:val="24"/>
                <w:szCs w:val="24"/>
              </w:rPr>
            </w:pPr>
            <w:r w:rsidRPr="003A0940">
              <w:rPr>
                <w:rFonts w:ascii="仿宋" w:eastAsia="仿宋" w:hAnsi="仿宋" w:cs="宋体" w:hint="eastAsia"/>
                <w:sz w:val="24"/>
                <w:szCs w:val="24"/>
              </w:rPr>
              <w:t>1、利用机器人进行自动化数据爬虫获取博文数据。</w:t>
            </w:r>
          </w:p>
          <w:p w:rsidR="004D3AC9" w:rsidRPr="003A0940" w:rsidRDefault="00C32C31">
            <w:pPr>
              <w:rPr>
                <w:rFonts w:ascii="仿宋" w:eastAsia="仿宋" w:hAnsi="仿宋" w:cs="宋体"/>
                <w:sz w:val="24"/>
                <w:szCs w:val="24"/>
              </w:rPr>
            </w:pPr>
            <w:r w:rsidRPr="003A0940">
              <w:rPr>
                <w:rFonts w:ascii="仿宋" w:eastAsia="仿宋" w:hAnsi="仿宋" w:cs="宋体"/>
                <w:sz w:val="24"/>
                <w:szCs w:val="24"/>
              </w:rPr>
              <w:t>2、</w:t>
            </w:r>
            <w:r w:rsidRPr="003A0940">
              <w:rPr>
                <w:rFonts w:ascii="仿宋" w:eastAsia="仿宋" w:hAnsi="仿宋" w:cs="宋体" w:hint="eastAsia"/>
                <w:sz w:val="24"/>
                <w:szCs w:val="24"/>
              </w:rPr>
              <w:t>以下可视化数据实现联动展示：（1）通过抓取用户微博内容进行自然语言处理后，标记用户标签；（2）自动出具用户画像结果；（</w:t>
            </w:r>
            <w:r w:rsidRPr="003A0940">
              <w:rPr>
                <w:rFonts w:ascii="仿宋" w:eastAsia="仿宋" w:hAnsi="仿宋" w:cs="宋体"/>
                <w:sz w:val="24"/>
                <w:szCs w:val="24"/>
              </w:rPr>
              <w:t>3</w:t>
            </w:r>
            <w:r w:rsidRPr="003A0940">
              <w:rPr>
                <w:rFonts w:ascii="仿宋" w:eastAsia="仿宋" w:hAnsi="仿宋" w:cs="宋体" w:hint="eastAsia"/>
                <w:sz w:val="24"/>
                <w:szCs w:val="24"/>
              </w:rPr>
              <w:t>）按照城市维度联动展示各类用户标签数据图标。</w:t>
            </w:r>
          </w:p>
          <w:p w:rsidR="004D3AC9" w:rsidRPr="003A0940" w:rsidRDefault="004D3AC9">
            <w:pPr>
              <w:rPr>
                <w:rFonts w:ascii="仿宋" w:eastAsia="仿宋" w:hAnsi="仿宋" w:cs="宋体"/>
                <w:sz w:val="24"/>
                <w:szCs w:val="24"/>
              </w:rPr>
            </w:pPr>
          </w:p>
        </w:tc>
        <w:tc>
          <w:tcPr>
            <w:tcW w:w="569" w:type="dxa"/>
            <w:tcMar>
              <w:top w:w="0" w:type="dxa"/>
              <w:left w:w="10" w:type="dxa"/>
              <w:bottom w:w="0" w:type="dxa"/>
              <w:right w:w="10" w:type="dxa"/>
            </w:tcMar>
            <w:vAlign w:val="center"/>
          </w:tcPr>
          <w:p w:rsidR="004D3AC9" w:rsidRPr="003A0940" w:rsidRDefault="00C32C31">
            <w:pPr>
              <w:spacing w:line="276" w:lineRule="auto"/>
              <w:jc w:val="center"/>
              <w:rPr>
                <w:rFonts w:ascii="仿宋" w:eastAsia="仿宋" w:hAnsi="仿宋" w:cs="宋体"/>
                <w:sz w:val="24"/>
                <w:szCs w:val="24"/>
              </w:rPr>
            </w:pPr>
            <w:r w:rsidRPr="003A0940">
              <w:rPr>
                <w:rFonts w:ascii="仿宋" w:eastAsia="仿宋" w:hAnsi="仿宋" w:cs="宋体" w:hint="eastAsia"/>
                <w:sz w:val="24"/>
                <w:szCs w:val="24"/>
              </w:rPr>
              <w:lastRenderedPageBreak/>
              <w:t>1</w:t>
            </w:r>
          </w:p>
        </w:tc>
      </w:tr>
    </w:tbl>
    <w:p w:rsidR="004D3AC9" w:rsidRDefault="004D3AC9">
      <w:pPr>
        <w:spacing w:line="380" w:lineRule="exact"/>
        <w:rPr>
          <w:rFonts w:ascii="仿宋" w:eastAsia="仿宋" w:hAnsi="仿宋"/>
          <w:b/>
          <w:bCs/>
          <w:sz w:val="24"/>
          <w:szCs w:val="24"/>
        </w:rPr>
      </w:pPr>
    </w:p>
    <w:sectPr w:rsidR="004D3A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60C4"/>
    <w:multiLevelType w:val="multilevel"/>
    <w:tmpl w:val="027560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2DC5E7F"/>
    <w:multiLevelType w:val="multilevel"/>
    <w:tmpl w:val="32DC5E7F"/>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A5881B2"/>
    <w:multiLevelType w:val="singleLevel"/>
    <w:tmpl w:val="4A5881B2"/>
    <w:lvl w:ilvl="0">
      <w:start w:val="1"/>
      <w:numFmt w:val="decimal"/>
      <w:lvlText w:val="%1、"/>
      <w:lvlJc w:val="left"/>
      <w:pPr>
        <w:ind w:left="708" w:hanging="425"/>
      </w:pPr>
      <w:rPr>
        <w:rFonts w:ascii="仿宋" w:eastAsia="仿宋" w:hAnsi="仿宋" w:cs="宋体"/>
      </w:rPr>
    </w:lvl>
  </w:abstractNum>
  <w:abstractNum w:abstractNumId="3">
    <w:nsid w:val="4F8852B8"/>
    <w:multiLevelType w:val="multilevel"/>
    <w:tmpl w:val="4F8852B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BE97AB9"/>
    <w:multiLevelType w:val="multilevel"/>
    <w:tmpl w:val="7BE97AB9"/>
    <w:lvl w:ilvl="0">
      <w:start w:val="1"/>
      <w:numFmt w:val="decimal"/>
      <w:lvlText w:val="%1、"/>
      <w:lvlJc w:val="left"/>
      <w:pPr>
        <w:ind w:left="360" w:hanging="360"/>
      </w:pPr>
      <w:rPr>
        <w:rFonts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OTlmNGVmZjM4NWM4NDFiOWE0NWUxOWE2M2JhZmIifQ=="/>
  </w:docVars>
  <w:rsids>
    <w:rsidRoot w:val="00DD77DF"/>
    <w:rsid w:val="00003E06"/>
    <w:rsid w:val="00057A12"/>
    <w:rsid w:val="00070040"/>
    <w:rsid w:val="000702B9"/>
    <w:rsid w:val="00091795"/>
    <w:rsid w:val="000B1D4A"/>
    <w:rsid w:val="000C0B4B"/>
    <w:rsid w:val="000D1B1B"/>
    <w:rsid w:val="00111EFC"/>
    <w:rsid w:val="00114AA3"/>
    <w:rsid w:val="00114EB3"/>
    <w:rsid w:val="0012342B"/>
    <w:rsid w:val="00127F7C"/>
    <w:rsid w:val="001401EA"/>
    <w:rsid w:val="00172759"/>
    <w:rsid w:val="00173D7F"/>
    <w:rsid w:val="00184EFF"/>
    <w:rsid w:val="00185CB0"/>
    <w:rsid w:val="001C100B"/>
    <w:rsid w:val="001D35A9"/>
    <w:rsid w:val="001F4662"/>
    <w:rsid w:val="002D37DC"/>
    <w:rsid w:val="002E3506"/>
    <w:rsid w:val="002E7EFD"/>
    <w:rsid w:val="002F30E8"/>
    <w:rsid w:val="00326E8F"/>
    <w:rsid w:val="0035405B"/>
    <w:rsid w:val="00354AF6"/>
    <w:rsid w:val="003678EC"/>
    <w:rsid w:val="00384CD8"/>
    <w:rsid w:val="003A0940"/>
    <w:rsid w:val="003A242A"/>
    <w:rsid w:val="003D67EF"/>
    <w:rsid w:val="003F5670"/>
    <w:rsid w:val="004138C0"/>
    <w:rsid w:val="00421101"/>
    <w:rsid w:val="00457B04"/>
    <w:rsid w:val="004718C5"/>
    <w:rsid w:val="00487B01"/>
    <w:rsid w:val="00495935"/>
    <w:rsid w:val="004A3173"/>
    <w:rsid w:val="004D3AC9"/>
    <w:rsid w:val="004E4388"/>
    <w:rsid w:val="004F2119"/>
    <w:rsid w:val="00512D54"/>
    <w:rsid w:val="00515C49"/>
    <w:rsid w:val="00532DD8"/>
    <w:rsid w:val="00533D14"/>
    <w:rsid w:val="00537B3B"/>
    <w:rsid w:val="0055090A"/>
    <w:rsid w:val="00571CCA"/>
    <w:rsid w:val="005748E6"/>
    <w:rsid w:val="005875A6"/>
    <w:rsid w:val="00597D68"/>
    <w:rsid w:val="005A136B"/>
    <w:rsid w:val="005C5E7E"/>
    <w:rsid w:val="005C6A46"/>
    <w:rsid w:val="005F4292"/>
    <w:rsid w:val="0060268D"/>
    <w:rsid w:val="00607678"/>
    <w:rsid w:val="00625633"/>
    <w:rsid w:val="006A58B4"/>
    <w:rsid w:val="006B04E2"/>
    <w:rsid w:val="006C06A4"/>
    <w:rsid w:val="006C784E"/>
    <w:rsid w:val="006D067E"/>
    <w:rsid w:val="006E0E9D"/>
    <w:rsid w:val="006E5DEF"/>
    <w:rsid w:val="007115C1"/>
    <w:rsid w:val="00726D9D"/>
    <w:rsid w:val="00742ADD"/>
    <w:rsid w:val="00746C19"/>
    <w:rsid w:val="00752C24"/>
    <w:rsid w:val="00752FA5"/>
    <w:rsid w:val="00765E9E"/>
    <w:rsid w:val="007A101C"/>
    <w:rsid w:val="00805155"/>
    <w:rsid w:val="00805A89"/>
    <w:rsid w:val="00806320"/>
    <w:rsid w:val="00807F88"/>
    <w:rsid w:val="00830FBA"/>
    <w:rsid w:val="00835AE4"/>
    <w:rsid w:val="008500D5"/>
    <w:rsid w:val="008910C2"/>
    <w:rsid w:val="0089492E"/>
    <w:rsid w:val="00897B30"/>
    <w:rsid w:val="008A2A1D"/>
    <w:rsid w:val="008D2B61"/>
    <w:rsid w:val="008E6AD1"/>
    <w:rsid w:val="008F0AA1"/>
    <w:rsid w:val="008F1FB7"/>
    <w:rsid w:val="00900839"/>
    <w:rsid w:val="00953A0B"/>
    <w:rsid w:val="009574DB"/>
    <w:rsid w:val="009654F5"/>
    <w:rsid w:val="00996666"/>
    <w:rsid w:val="009D0887"/>
    <w:rsid w:val="009D4C11"/>
    <w:rsid w:val="00A05661"/>
    <w:rsid w:val="00A2469D"/>
    <w:rsid w:val="00A26960"/>
    <w:rsid w:val="00A35CEB"/>
    <w:rsid w:val="00A45071"/>
    <w:rsid w:val="00A76D06"/>
    <w:rsid w:val="00A836D9"/>
    <w:rsid w:val="00AC2940"/>
    <w:rsid w:val="00AC37F3"/>
    <w:rsid w:val="00AF7E1A"/>
    <w:rsid w:val="00B1092F"/>
    <w:rsid w:val="00B237DB"/>
    <w:rsid w:val="00B378D9"/>
    <w:rsid w:val="00B44715"/>
    <w:rsid w:val="00B524B5"/>
    <w:rsid w:val="00B54887"/>
    <w:rsid w:val="00B80CFA"/>
    <w:rsid w:val="00B90393"/>
    <w:rsid w:val="00BA42AD"/>
    <w:rsid w:val="00BB651C"/>
    <w:rsid w:val="00BB7F5D"/>
    <w:rsid w:val="00BF3F93"/>
    <w:rsid w:val="00BF70A6"/>
    <w:rsid w:val="00BF7405"/>
    <w:rsid w:val="00C20864"/>
    <w:rsid w:val="00C32C31"/>
    <w:rsid w:val="00C455CD"/>
    <w:rsid w:val="00CC73C8"/>
    <w:rsid w:val="00CE645F"/>
    <w:rsid w:val="00D121BD"/>
    <w:rsid w:val="00D152C1"/>
    <w:rsid w:val="00D263FE"/>
    <w:rsid w:val="00D27301"/>
    <w:rsid w:val="00D46BF3"/>
    <w:rsid w:val="00D81024"/>
    <w:rsid w:val="00DA126F"/>
    <w:rsid w:val="00DA6B93"/>
    <w:rsid w:val="00DB48B5"/>
    <w:rsid w:val="00DC0E5E"/>
    <w:rsid w:val="00DC2ABD"/>
    <w:rsid w:val="00DC323F"/>
    <w:rsid w:val="00DD77DF"/>
    <w:rsid w:val="00DE0172"/>
    <w:rsid w:val="00E01BA6"/>
    <w:rsid w:val="00E74E35"/>
    <w:rsid w:val="00E80B84"/>
    <w:rsid w:val="00E95602"/>
    <w:rsid w:val="00EC7811"/>
    <w:rsid w:val="00EF763D"/>
    <w:rsid w:val="00F324E7"/>
    <w:rsid w:val="00F424CE"/>
    <w:rsid w:val="00F77E5F"/>
    <w:rsid w:val="00F855E6"/>
    <w:rsid w:val="0F7B58C1"/>
    <w:rsid w:val="11A21718"/>
    <w:rsid w:val="129220B4"/>
    <w:rsid w:val="2DF10932"/>
    <w:rsid w:val="40E6595D"/>
    <w:rsid w:val="765D617A"/>
    <w:rsid w:val="7DB36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autoRedefine/>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autoRedefine/>
    <w:uiPriority w:val="1"/>
    <w:qFormat/>
    <w:pPr>
      <w:ind w:left="142"/>
    </w:pPr>
    <w:rPr>
      <w:kern w:val="0"/>
      <w:sz w:val="20"/>
      <w:szCs w:val="21"/>
    </w:rPr>
  </w:style>
  <w:style w:type="paragraph" w:styleId="a4">
    <w:name w:val="Plain Text"/>
    <w:basedOn w:val="a"/>
    <w:link w:val="Char0"/>
    <w:qFormat/>
    <w:rPr>
      <w:rFonts w:ascii="宋体" w:eastAsia="宋体" w:hAnsi="Courier New" w:cs="Times New Roman" w:hint="eastAsia"/>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tabs>
        <w:tab w:val="center" w:pos="4153"/>
        <w:tab w:val="right" w:pos="8306"/>
      </w:tabs>
      <w:snapToGrid w:val="0"/>
      <w:jc w:val="center"/>
    </w:pPr>
    <w:rPr>
      <w:sz w:val="18"/>
      <w:szCs w:val="18"/>
    </w:rPr>
  </w:style>
  <w:style w:type="paragraph" w:styleId="a8">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autoRedefine/>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22"/>
    <w:qFormat/>
    <w:rPr>
      <w:b/>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
    <w:name w:val="正文文本 Char"/>
    <w:basedOn w:val="a0"/>
    <w:link w:val="a3"/>
    <w:uiPriority w:val="1"/>
    <w:qFormat/>
    <w:rPr>
      <w:kern w:val="0"/>
      <w:sz w:val="20"/>
      <w:szCs w:val="21"/>
    </w:rPr>
  </w:style>
  <w:style w:type="character" w:customStyle="1" w:styleId="Char1">
    <w:name w:val="批注框文本 Char"/>
    <w:basedOn w:val="a0"/>
    <w:link w:val="a5"/>
    <w:uiPriority w:val="99"/>
    <w:semiHidden/>
    <w:qFormat/>
    <w:rPr>
      <w:sz w:val="18"/>
      <w:szCs w:val="18"/>
    </w:rPr>
  </w:style>
  <w:style w:type="paragraph" w:customStyle="1" w:styleId="1">
    <w:name w:val="列出段落1"/>
    <w:basedOn w:val="a"/>
    <w:autoRedefine/>
    <w:uiPriority w:val="99"/>
    <w:qFormat/>
    <w:pPr>
      <w:ind w:firstLineChars="200" w:firstLine="420"/>
    </w:pPr>
    <w:rPr>
      <w:rFonts w:ascii="Calibri" w:eastAsia="宋体" w:hAnsi="Calibri" w:cs="Times New Roman"/>
    </w:rPr>
  </w:style>
  <w:style w:type="character" w:customStyle="1" w:styleId="font51">
    <w:name w:val="font51"/>
    <w:basedOn w:val="a0"/>
    <w:autoRedefine/>
    <w:qFormat/>
    <w:rPr>
      <w:rFonts w:ascii="微软雅黑" w:eastAsia="微软雅黑" w:hAnsi="微软雅黑" w:cs="微软雅黑" w:hint="eastAsia"/>
      <w:color w:val="000000"/>
      <w:sz w:val="20"/>
      <w:szCs w:val="20"/>
      <w:u w:val="none"/>
    </w:rPr>
  </w:style>
  <w:style w:type="paragraph" w:styleId="ab">
    <w:name w:val="List Paragraph"/>
    <w:basedOn w:val="a"/>
    <w:link w:val="Char4"/>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4">
    <w:name w:val="列出段落 Char"/>
    <w:link w:val="ab"/>
    <w:qFormat/>
    <w:rPr>
      <w:kern w:val="2"/>
      <w:sz w:val="21"/>
      <w:szCs w:val="22"/>
    </w:rPr>
  </w:style>
  <w:style w:type="character" w:customStyle="1" w:styleId="Char0">
    <w:name w:val="纯文本 Char"/>
    <w:basedOn w:val="a0"/>
    <w:link w:val="a4"/>
    <w:qFormat/>
    <w:rPr>
      <w:rFonts w:ascii="宋体" w:eastAsia="宋体" w:hAnsi="Courier New"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autoRedefine/>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autoRedefine/>
    <w:uiPriority w:val="1"/>
    <w:qFormat/>
    <w:pPr>
      <w:ind w:left="142"/>
    </w:pPr>
    <w:rPr>
      <w:kern w:val="0"/>
      <w:sz w:val="20"/>
      <w:szCs w:val="21"/>
    </w:rPr>
  </w:style>
  <w:style w:type="paragraph" w:styleId="a4">
    <w:name w:val="Plain Text"/>
    <w:basedOn w:val="a"/>
    <w:link w:val="Char0"/>
    <w:qFormat/>
    <w:rPr>
      <w:rFonts w:ascii="宋体" w:eastAsia="宋体" w:hAnsi="Courier New" w:cs="Times New Roman" w:hint="eastAsia"/>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tabs>
        <w:tab w:val="center" w:pos="4153"/>
        <w:tab w:val="right" w:pos="8306"/>
      </w:tabs>
      <w:snapToGrid w:val="0"/>
      <w:jc w:val="center"/>
    </w:pPr>
    <w:rPr>
      <w:sz w:val="18"/>
      <w:szCs w:val="18"/>
    </w:rPr>
  </w:style>
  <w:style w:type="paragraph" w:styleId="a8">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autoRedefine/>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22"/>
    <w:qFormat/>
    <w:rPr>
      <w:b/>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
    <w:name w:val="正文文本 Char"/>
    <w:basedOn w:val="a0"/>
    <w:link w:val="a3"/>
    <w:uiPriority w:val="1"/>
    <w:qFormat/>
    <w:rPr>
      <w:kern w:val="0"/>
      <w:sz w:val="20"/>
      <w:szCs w:val="21"/>
    </w:rPr>
  </w:style>
  <w:style w:type="character" w:customStyle="1" w:styleId="Char1">
    <w:name w:val="批注框文本 Char"/>
    <w:basedOn w:val="a0"/>
    <w:link w:val="a5"/>
    <w:uiPriority w:val="99"/>
    <w:semiHidden/>
    <w:qFormat/>
    <w:rPr>
      <w:sz w:val="18"/>
      <w:szCs w:val="18"/>
    </w:rPr>
  </w:style>
  <w:style w:type="paragraph" w:customStyle="1" w:styleId="1">
    <w:name w:val="列出段落1"/>
    <w:basedOn w:val="a"/>
    <w:autoRedefine/>
    <w:uiPriority w:val="99"/>
    <w:qFormat/>
    <w:pPr>
      <w:ind w:firstLineChars="200" w:firstLine="420"/>
    </w:pPr>
    <w:rPr>
      <w:rFonts w:ascii="Calibri" w:eastAsia="宋体" w:hAnsi="Calibri" w:cs="Times New Roman"/>
    </w:rPr>
  </w:style>
  <w:style w:type="character" w:customStyle="1" w:styleId="font51">
    <w:name w:val="font51"/>
    <w:basedOn w:val="a0"/>
    <w:autoRedefine/>
    <w:qFormat/>
    <w:rPr>
      <w:rFonts w:ascii="微软雅黑" w:eastAsia="微软雅黑" w:hAnsi="微软雅黑" w:cs="微软雅黑" w:hint="eastAsia"/>
      <w:color w:val="000000"/>
      <w:sz w:val="20"/>
      <w:szCs w:val="20"/>
      <w:u w:val="none"/>
    </w:rPr>
  </w:style>
  <w:style w:type="paragraph" w:styleId="ab">
    <w:name w:val="List Paragraph"/>
    <w:basedOn w:val="a"/>
    <w:link w:val="Char4"/>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4">
    <w:name w:val="列出段落 Char"/>
    <w:link w:val="ab"/>
    <w:qFormat/>
    <w:rPr>
      <w:kern w:val="2"/>
      <w:sz w:val="21"/>
      <w:szCs w:val="22"/>
    </w:rPr>
  </w:style>
  <w:style w:type="character" w:customStyle="1" w:styleId="Char0">
    <w:name w:val="纯文本 Char"/>
    <w:basedOn w:val="a0"/>
    <w:link w:val="a4"/>
    <w:qFormat/>
    <w:rPr>
      <w:rFonts w:ascii="宋体" w:eastAsia="宋体" w:hAnsi="Courier New"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7DAB930-F224-43F1-88C6-55BEC2256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资产部</dc:creator>
  <cp:lastModifiedBy>Administrator</cp:lastModifiedBy>
  <cp:revision>145</cp:revision>
  <dcterms:created xsi:type="dcterms:W3CDTF">2024-04-09T12:19:00Z</dcterms:created>
  <dcterms:modified xsi:type="dcterms:W3CDTF">2024-10-21T01:00:00Z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8220532768DB465A9E014035E1B12645_12</vt:lpwstr>
  </property>
</Properties>
</file>