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AF" w:rsidRPr="003B08AF" w:rsidRDefault="003B08AF" w:rsidP="003B08AF">
      <w:pPr>
        <w:pStyle w:val="Heading21"/>
        <w:keepNext/>
        <w:keepLines/>
        <w:spacing w:after="0"/>
        <w:jc w:val="left"/>
        <w:rPr>
          <w:rFonts w:ascii="黑体" w:eastAsia="黑体" w:hAnsi="黑体" w:cs="方正小标宋简体" w:hint="eastAsia"/>
          <w:sz w:val="32"/>
          <w:szCs w:val="32"/>
          <w:lang w:val="en-US" w:eastAsia="zh-CN"/>
        </w:rPr>
      </w:pPr>
      <w:bookmarkStart w:id="0" w:name="bookmark40"/>
      <w:bookmarkStart w:id="1" w:name="bookmark41"/>
      <w:bookmarkStart w:id="2" w:name="bookmark42"/>
      <w:r w:rsidRPr="003B08AF">
        <w:rPr>
          <w:rFonts w:ascii="黑体" w:eastAsia="黑体" w:hAnsi="黑体" w:cs="方正小标宋简体" w:hint="eastAsia"/>
          <w:sz w:val="32"/>
          <w:szCs w:val="32"/>
          <w:lang w:val="en-US" w:eastAsia="zh-CN"/>
        </w:rPr>
        <w:t>附件</w:t>
      </w:r>
      <w:bookmarkStart w:id="3" w:name="_GoBack"/>
      <w:bookmarkEnd w:id="3"/>
      <w:r w:rsidRPr="003B08AF">
        <w:rPr>
          <w:rFonts w:ascii="黑体" w:eastAsia="黑体" w:hAnsi="黑体" w:cs="方正小标宋简体" w:hint="eastAsia"/>
          <w:sz w:val="32"/>
          <w:szCs w:val="32"/>
          <w:lang w:val="en-US" w:eastAsia="zh-CN"/>
        </w:rPr>
        <w:t>3</w:t>
      </w:r>
    </w:p>
    <w:p w:rsidR="0025318F" w:rsidRDefault="002166CD">
      <w:pPr>
        <w:pStyle w:val="Heading21"/>
        <w:keepNext/>
        <w:keepLines/>
        <w:spacing w:after="0"/>
        <w:rPr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>武汉工商学院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师德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>师风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>情况月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>报表</w:t>
      </w:r>
      <w:bookmarkEnd w:id="0"/>
      <w:bookmarkEnd w:id="1"/>
      <w:bookmarkEnd w:id="2"/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>（2023年 月）</w:t>
      </w:r>
    </w:p>
    <w:p w:rsidR="0025318F" w:rsidRDefault="0025318F" w:rsidP="003B08AF">
      <w:pPr>
        <w:pStyle w:val="Bodytext1"/>
        <w:tabs>
          <w:tab w:val="left" w:pos="4925"/>
          <w:tab w:val="left" w:pos="9634"/>
        </w:tabs>
        <w:spacing w:line="240" w:lineRule="atLeast"/>
        <w:ind w:firstLine="0"/>
        <w:jc w:val="center"/>
        <w:rPr>
          <w:rFonts w:ascii="仿宋" w:eastAsia="仿宋" w:hAnsi="仿宋" w:cs="仿宋"/>
          <w:sz w:val="28"/>
          <w:szCs w:val="28"/>
        </w:rPr>
      </w:pPr>
    </w:p>
    <w:p w:rsidR="0025318F" w:rsidRDefault="002166CD">
      <w:pPr>
        <w:pStyle w:val="Bodytext1"/>
        <w:tabs>
          <w:tab w:val="left" w:pos="4925"/>
          <w:tab w:val="left" w:pos="9634"/>
        </w:tabs>
        <w:spacing w:after="240" w:line="160" w:lineRule="atLeast"/>
        <w:ind w:firstLine="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报送单位（单位公章）：</w:t>
      </w:r>
      <w:r>
        <w:rPr>
          <w:rFonts w:ascii="仿宋" w:eastAsia="仿宋" w:hAnsi="仿宋" w:cs="仿宋" w:hint="eastAsia"/>
          <w:sz w:val="28"/>
          <w:szCs w:val="28"/>
          <w:lang w:val="en-US" w:eastAsia="zh-CN"/>
        </w:rPr>
        <w:t xml:space="preserve">        </w:t>
      </w:r>
      <w:r>
        <w:rPr>
          <w:rFonts w:ascii="仿宋" w:eastAsia="仿宋" w:hAnsi="仿宋" w:cs="仿宋" w:hint="eastAsia"/>
          <w:color w:val="auto"/>
          <w:sz w:val="28"/>
          <w:szCs w:val="16"/>
        </w:rPr>
        <w:t>党政主要负责人签字：</w:t>
      </w:r>
      <w:r>
        <w:rPr>
          <w:rFonts w:ascii="仿宋" w:eastAsia="仿宋" w:hAnsi="仿宋" w:cs="仿宋" w:hint="eastAsia"/>
          <w:color w:val="auto"/>
          <w:sz w:val="28"/>
          <w:szCs w:val="16"/>
          <w:lang w:val="en-US" w:eastAsia="zh-CN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  <w:lang w:val="en-US" w:eastAsia="zh-CN"/>
        </w:rPr>
        <w:t xml:space="preserve">填报人：       </w:t>
      </w:r>
      <w:r>
        <w:rPr>
          <w:rFonts w:ascii="仿宋" w:eastAsia="仿宋" w:hAnsi="仿宋" w:cs="仿宋" w:hint="eastAsia"/>
          <w:sz w:val="28"/>
          <w:szCs w:val="28"/>
        </w:rPr>
        <w:t>填报时间：</w:t>
      </w:r>
      <w:r>
        <w:rPr>
          <w:rFonts w:ascii="仿宋" w:eastAsia="仿宋" w:hAnsi="仿宋" w:cs="仿宋" w:hint="eastAsia"/>
          <w:sz w:val="28"/>
          <w:szCs w:val="28"/>
          <w:lang w:val="en-US" w:eastAsia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 月 日</w:t>
      </w:r>
    </w:p>
    <w:tbl>
      <w:tblPr>
        <w:tblW w:w="135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1498"/>
        <w:gridCol w:w="825"/>
        <w:gridCol w:w="1058"/>
        <w:gridCol w:w="1753"/>
        <w:gridCol w:w="1482"/>
        <w:gridCol w:w="1001"/>
        <w:gridCol w:w="1138"/>
        <w:gridCol w:w="2552"/>
        <w:gridCol w:w="1592"/>
      </w:tblGrid>
      <w:tr w:rsidR="0025318F">
        <w:trPr>
          <w:trHeight w:hRule="exact" w:val="11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违规情况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处理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依据</w:t>
            </w:r>
            <w:r>
              <w:rPr>
                <w:rFonts w:hint="eastAsia"/>
                <w:sz w:val="22"/>
                <w:szCs w:val="22"/>
              </w:rPr>
              <w:t>（文件名称及对应的规定条目）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处理结果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是否涉及违法犯罪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追责问责情况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通报曝光情况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是否通报、以</w:t>
            </w:r>
            <w:r>
              <w:rPr>
                <w:rFonts w:hint="eastAsia"/>
                <w:sz w:val="22"/>
                <w:szCs w:val="22"/>
              </w:rPr>
              <w:t>何种形式、在何范围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内</w:t>
            </w:r>
            <w:r>
              <w:rPr>
                <w:rFonts w:hint="eastAsia"/>
                <w:sz w:val="22"/>
                <w:szCs w:val="22"/>
              </w:rPr>
              <w:t>通报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18F" w:rsidRDefault="002166CD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办理进展</w:t>
            </w:r>
          </w:p>
        </w:tc>
      </w:tr>
      <w:tr w:rsidR="0025318F">
        <w:trPr>
          <w:trHeight w:hRule="exact" w:val="57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</w:tr>
      <w:tr w:rsidR="0025318F">
        <w:trPr>
          <w:trHeight w:hRule="exact" w:val="57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</w:tr>
      <w:tr w:rsidR="0025318F">
        <w:trPr>
          <w:trHeight w:hRule="exact" w:val="57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</w:tr>
      <w:tr w:rsidR="0025318F">
        <w:trPr>
          <w:trHeight w:hRule="exact" w:val="57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</w:tr>
      <w:tr w:rsidR="0025318F">
        <w:trPr>
          <w:trHeight w:hRule="exact" w:val="57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</w:tr>
      <w:tr w:rsidR="0025318F">
        <w:trPr>
          <w:trHeight w:hRule="exact" w:val="58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8F" w:rsidRDefault="0025318F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</w:tc>
      </w:tr>
    </w:tbl>
    <w:p w:rsidR="0025318F" w:rsidRDefault="002166CD">
      <w:pPr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z w:val="20"/>
          <w:szCs w:val="20"/>
          <w:lang w:eastAsia="zh-CN"/>
        </w:rPr>
        <w:t>注：1.各单位于每月30日前填报本单位当月的师德违规情况；</w:t>
      </w:r>
    </w:p>
    <w:p w:rsidR="0025318F" w:rsidRDefault="002166CD">
      <w:pPr>
        <w:ind w:firstLineChars="200" w:firstLine="40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z w:val="20"/>
          <w:szCs w:val="20"/>
          <w:lang w:eastAsia="zh-CN"/>
        </w:rPr>
        <w:t>2.对违规教师本人的处理应写明处理依据及处理结果；</w:t>
      </w:r>
    </w:p>
    <w:p w:rsidR="0025318F" w:rsidRDefault="002166CD">
      <w:pPr>
        <w:ind w:firstLineChars="200" w:firstLine="40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z w:val="20"/>
          <w:szCs w:val="20"/>
          <w:lang w:eastAsia="zh-CN"/>
        </w:rPr>
        <w:t>3.追责问</w:t>
      </w:r>
      <w:proofErr w:type="gramStart"/>
      <w:r>
        <w:rPr>
          <w:rFonts w:ascii="宋体" w:eastAsia="宋体" w:hAnsi="宋体" w:cs="宋体" w:hint="eastAsia"/>
          <w:sz w:val="20"/>
          <w:szCs w:val="20"/>
          <w:lang w:eastAsia="zh-CN"/>
        </w:rPr>
        <w:t>责</w:t>
      </w:r>
      <w:proofErr w:type="gramEnd"/>
      <w:r>
        <w:rPr>
          <w:rFonts w:ascii="宋体" w:eastAsia="宋体" w:hAnsi="宋体" w:cs="宋体" w:hint="eastAsia"/>
          <w:sz w:val="20"/>
          <w:szCs w:val="20"/>
          <w:lang w:eastAsia="zh-CN"/>
        </w:rPr>
        <w:t>情况指对所在单位负责人追责问</w:t>
      </w:r>
      <w:proofErr w:type="gramStart"/>
      <w:r>
        <w:rPr>
          <w:rFonts w:ascii="宋体" w:eastAsia="宋体" w:hAnsi="宋体" w:cs="宋体" w:hint="eastAsia"/>
          <w:sz w:val="20"/>
          <w:szCs w:val="20"/>
          <w:lang w:eastAsia="zh-CN"/>
        </w:rPr>
        <w:t>责</w:t>
      </w:r>
      <w:proofErr w:type="gramEnd"/>
      <w:r>
        <w:rPr>
          <w:rFonts w:ascii="宋体" w:eastAsia="宋体" w:hAnsi="宋体" w:cs="宋体" w:hint="eastAsia"/>
          <w:sz w:val="20"/>
          <w:szCs w:val="20"/>
          <w:lang w:eastAsia="zh-CN"/>
        </w:rPr>
        <w:t>情况；</w:t>
      </w:r>
    </w:p>
    <w:p w:rsidR="0025318F" w:rsidRDefault="002166CD">
      <w:pPr>
        <w:ind w:firstLineChars="200" w:firstLine="40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z w:val="20"/>
          <w:szCs w:val="20"/>
          <w:lang w:eastAsia="zh-CN"/>
        </w:rPr>
        <w:t>4.办理进展包括已办结、未办结，未办结件需要提出处理意见和处置时间；</w:t>
      </w:r>
    </w:p>
    <w:p w:rsidR="0025318F" w:rsidRDefault="002166CD">
      <w:pPr>
        <w:ind w:firstLineChars="200" w:firstLine="400"/>
        <w:rPr>
          <w:rFonts w:ascii="宋体" w:eastAsia="宋体" w:hAnsi="宋体" w:cs="宋体"/>
          <w:color w:val="auto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z w:val="20"/>
          <w:szCs w:val="20"/>
          <w:lang w:eastAsia="zh-CN"/>
        </w:rPr>
        <w:t>5.</w:t>
      </w:r>
      <w:r>
        <w:rPr>
          <w:rFonts w:ascii="宋体" w:eastAsia="宋体" w:hAnsi="宋体" w:cs="宋体" w:hint="eastAsia"/>
          <w:color w:val="auto"/>
          <w:sz w:val="20"/>
          <w:szCs w:val="20"/>
          <w:lang w:eastAsia="zh-CN"/>
        </w:rPr>
        <w:t>各二级学院党政主要负责人签字处需由各学院院长和书记共同签字；</w:t>
      </w:r>
    </w:p>
    <w:p w:rsidR="0025318F" w:rsidRDefault="002166CD" w:rsidP="003B08AF">
      <w:pPr>
        <w:pStyle w:val="Bodytext2"/>
        <w:spacing w:after="0" w:line="160" w:lineRule="atLeast"/>
        <w:ind w:firstLineChars="200" w:firstLine="400"/>
        <w:jc w:val="both"/>
        <w:rPr>
          <w:lang w:eastAsia="zh-CN"/>
        </w:rPr>
      </w:pPr>
      <w:r>
        <w:rPr>
          <w:rFonts w:hint="eastAsia"/>
          <w:lang w:val="en-US" w:eastAsia="zh-CN"/>
        </w:rPr>
        <w:t>6.如当月无师德违规情况可</w:t>
      </w:r>
      <w:r w:rsidR="006A33B3">
        <w:rPr>
          <w:rFonts w:hint="eastAsia"/>
          <w:lang w:val="en-US" w:eastAsia="zh-CN"/>
        </w:rPr>
        <w:t>在姓名处</w:t>
      </w:r>
      <w:r>
        <w:rPr>
          <w:rFonts w:hint="eastAsia"/>
          <w:lang w:val="en-US" w:eastAsia="zh-CN"/>
        </w:rPr>
        <w:t>填无。</w:t>
      </w:r>
    </w:p>
    <w:sectPr w:rsidR="0025318F">
      <w:footerReference w:type="even" r:id="rId7"/>
      <w:footerReference w:type="default" r:id="rId8"/>
      <w:pgSz w:w="16840" w:h="11900" w:orient="landscape"/>
      <w:pgMar w:top="1727" w:right="1987" w:bottom="1727" w:left="1425" w:header="1299" w:footer="1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CD" w:rsidRDefault="002166CD">
      <w:r>
        <w:separator/>
      </w:r>
    </w:p>
  </w:endnote>
  <w:endnote w:type="continuationSeparator" w:id="0">
    <w:p w:rsidR="002166CD" w:rsidRDefault="0021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62C67D4-EC30-414A-ACD0-C468E32B1E3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BF31E84-B03F-44EE-89EC-C3CAB4EFC39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884C088-2D05-47F3-8FAE-3507877E13E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F" w:rsidRDefault="002531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F" w:rsidRDefault="0025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CD" w:rsidRDefault="002166CD">
      <w:r>
        <w:separator/>
      </w:r>
    </w:p>
  </w:footnote>
  <w:footnote w:type="continuationSeparator" w:id="0">
    <w:p w:rsidR="002166CD" w:rsidRDefault="0021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M2Y0MjQ3MTlhYjIxNzNkMTExZDM1ODZjMjgyZWQifQ=="/>
    <w:docVar w:name="KGWebUrl" w:val="https://oa.wtbu.edu.cn/seeyon/officeservlet"/>
  </w:docVars>
  <w:rsids>
    <w:rsidRoot w:val="0025318F"/>
    <w:rsid w:val="002166CD"/>
    <w:rsid w:val="0025318F"/>
    <w:rsid w:val="003B08AF"/>
    <w:rsid w:val="006A33B3"/>
    <w:rsid w:val="035E1008"/>
    <w:rsid w:val="04BD657D"/>
    <w:rsid w:val="097C61BC"/>
    <w:rsid w:val="0BD15D4C"/>
    <w:rsid w:val="0CBF763F"/>
    <w:rsid w:val="0F043C80"/>
    <w:rsid w:val="177A4E99"/>
    <w:rsid w:val="20375017"/>
    <w:rsid w:val="21B12798"/>
    <w:rsid w:val="235D5016"/>
    <w:rsid w:val="26F96584"/>
    <w:rsid w:val="34964027"/>
    <w:rsid w:val="3BCD2731"/>
    <w:rsid w:val="3EF94F1B"/>
    <w:rsid w:val="49526F97"/>
    <w:rsid w:val="4FFB0DFE"/>
    <w:rsid w:val="51541CF9"/>
    <w:rsid w:val="63257D0C"/>
    <w:rsid w:val="6FA84575"/>
    <w:rsid w:val="704D3561"/>
    <w:rsid w:val="75C17BAF"/>
    <w:rsid w:val="7AB3213A"/>
    <w:rsid w:val="7B15057B"/>
    <w:rsid w:val="7EB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 text|3"/>
    <w:basedOn w:val="a"/>
    <w:qFormat/>
    <w:pPr>
      <w:spacing w:after="710" w:line="554" w:lineRule="exact"/>
      <w:ind w:firstLine="640"/>
    </w:pPr>
    <w:rPr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92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pPr>
      <w:spacing w:line="446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Other1">
    <w:name w:val="Other|1"/>
    <w:basedOn w:val="a"/>
    <w:qFormat/>
    <w:pPr>
      <w:spacing w:line="446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40" w:line="400" w:lineRule="exact"/>
      <w:ind w:firstLine="42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 text|3"/>
    <w:basedOn w:val="a"/>
    <w:qFormat/>
    <w:pPr>
      <w:spacing w:after="710" w:line="554" w:lineRule="exact"/>
      <w:ind w:firstLine="640"/>
    </w:pPr>
    <w:rPr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92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pPr>
      <w:spacing w:line="446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Other1">
    <w:name w:val="Other|1"/>
    <w:basedOn w:val="a"/>
    <w:qFormat/>
    <w:pPr>
      <w:spacing w:line="446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40" w:line="400" w:lineRule="exact"/>
      <w:ind w:firstLine="42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牛苗</cp:lastModifiedBy>
  <cp:revision>2</cp:revision>
  <dcterms:created xsi:type="dcterms:W3CDTF">2023-09-11T11:36:00Z</dcterms:created>
  <dcterms:modified xsi:type="dcterms:W3CDTF">2023-09-11T11:36:00Z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CCD80B8E74E3402FBC713D65840733FC</vt:lpwstr>
  </property>
</Properties>
</file>