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9AD" w:rsidRDefault="00182FC9">
      <w:pPr>
        <w:pStyle w:val="a7"/>
        <w:spacing w:before="0" w:beforeAutospacing="0" w:after="0" w:afterAutospacing="0" w:line="450" w:lineRule="atLeast"/>
        <w:jc w:val="center"/>
        <w:rPr>
          <w:sz w:val="21"/>
          <w:szCs w:val="21"/>
        </w:rPr>
      </w:pPr>
      <w:r>
        <w:rPr>
          <w:rStyle w:val="a9"/>
          <w:rFonts w:hint="eastAsia"/>
          <w:color w:val="333333"/>
          <w:sz w:val="84"/>
          <w:szCs w:val="84"/>
          <w:shd w:val="clear" w:color="auto" w:fill="FFFFFF"/>
        </w:rPr>
        <w:t>武 汉 工 商 学 院</w:t>
      </w:r>
    </w:p>
    <w:p w:rsidR="000069AD" w:rsidRDefault="00182FC9">
      <w:pPr>
        <w:pStyle w:val="a7"/>
        <w:spacing w:before="0" w:beforeAutospacing="0" w:after="0" w:afterAutospacing="0" w:line="450" w:lineRule="atLeast"/>
        <w:jc w:val="center"/>
        <w:rPr>
          <w:sz w:val="21"/>
          <w:szCs w:val="21"/>
        </w:rPr>
      </w:pPr>
      <w:r>
        <w:rPr>
          <w:rStyle w:val="a9"/>
          <w:rFonts w:hint="eastAsia"/>
          <w:color w:val="333333"/>
          <w:sz w:val="84"/>
          <w:szCs w:val="84"/>
          <w:shd w:val="clear" w:color="auto" w:fill="FFFFFF"/>
        </w:rPr>
        <w:t>招（议）标文件</w:t>
      </w:r>
    </w:p>
    <w:p w:rsidR="000069AD" w:rsidRDefault="00182FC9">
      <w:pPr>
        <w:pStyle w:val="a7"/>
        <w:spacing w:before="0" w:beforeAutospacing="0" w:after="0" w:afterAutospacing="0" w:line="450" w:lineRule="atLeast"/>
        <w:jc w:val="both"/>
        <w:rPr>
          <w:sz w:val="21"/>
          <w:szCs w:val="21"/>
        </w:rPr>
      </w:pPr>
      <w:r>
        <w:rPr>
          <w:rStyle w:val="a9"/>
          <w:rFonts w:hint="eastAsia"/>
          <w:color w:val="333333"/>
          <w:sz w:val="28"/>
          <w:szCs w:val="28"/>
          <w:shd w:val="clear" w:color="auto" w:fill="FFFFFF"/>
        </w:rPr>
        <w:t> </w:t>
      </w:r>
    </w:p>
    <w:p w:rsidR="000069AD" w:rsidRDefault="00182FC9">
      <w:pPr>
        <w:pStyle w:val="a7"/>
        <w:spacing w:before="0" w:beforeAutospacing="0" w:after="0" w:afterAutospacing="0" w:line="450" w:lineRule="atLeast"/>
        <w:jc w:val="center"/>
        <w:rPr>
          <w:sz w:val="21"/>
          <w:szCs w:val="21"/>
        </w:rPr>
      </w:pPr>
      <w:r>
        <w:rPr>
          <w:noProof/>
        </w:rPr>
        <w:drawing>
          <wp:inline distT="0" distB="0" distL="0" distR="0">
            <wp:extent cx="3552825" cy="33407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554114" cy="3342078"/>
                    </a:xfrm>
                    <a:prstGeom prst="rect">
                      <a:avLst/>
                    </a:prstGeom>
                    <a:noFill/>
                    <a:ln>
                      <a:noFill/>
                    </a:ln>
                  </pic:spPr>
                </pic:pic>
              </a:graphicData>
            </a:graphic>
          </wp:inline>
        </w:drawing>
      </w:r>
    </w:p>
    <w:p w:rsidR="000069AD" w:rsidRDefault="00182FC9">
      <w:pPr>
        <w:pStyle w:val="a7"/>
        <w:spacing w:before="0" w:beforeAutospacing="0" w:after="0" w:afterAutospacing="0" w:line="450" w:lineRule="atLeast"/>
        <w:jc w:val="both"/>
        <w:rPr>
          <w:sz w:val="21"/>
          <w:szCs w:val="21"/>
        </w:rPr>
      </w:pPr>
      <w:r>
        <w:rPr>
          <w:rStyle w:val="a9"/>
          <w:rFonts w:hint="eastAsia"/>
          <w:color w:val="333333"/>
          <w:sz w:val="44"/>
          <w:szCs w:val="44"/>
          <w:shd w:val="clear" w:color="auto" w:fill="FFFFFF"/>
        </w:rPr>
        <w:t> </w:t>
      </w:r>
    </w:p>
    <w:p w:rsidR="000069AD" w:rsidRDefault="00182FC9">
      <w:pPr>
        <w:pStyle w:val="a7"/>
        <w:spacing w:before="0" w:beforeAutospacing="0" w:afterLines="50" w:after="156" w:afterAutospacing="0" w:line="450" w:lineRule="atLeast"/>
        <w:ind w:left="3030" w:hangingChars="686" w:hanging="3030"/>
        <w:jc w:val="both"/>
        <w:rPr>
          <w:sz w:val="21"/>
          <w:szCs w:val="21"/>
          <w:u w:val="single"/>
        </w:rPr>
      </w:pPr>
      <w:r>
        <w:rPr>
          <w:rStyle w:val="a9"/>
          <w:rFonts w:hint="eastAsia"/>
          <w:color w:val="333333"/>
          <w:sz w:val="44"/>
          <w:szCs w:val="44"/>
          <w:shd w:val="clear" w:color="auto" w:fill="FFFFFF"/>
        </w:rPr>
        <w:t>招标项目名称:</w:t>
      </w:r>
      <w:r w:rsidR="00E20ED9">
        <w:rPr>
          <w:rStyle w:val="a9"/>
          <w:rFonts w:hint="eastAsia"/>
          <w:color w:val="333333"/>
          <w:sz w:val="28"/>
          <w:szCs w:val="28"/>
          <w:u w:val="single"/>
          <w:shd w:val="clear" w:color="auto" w:fill="FFFFFF"/>
        </w:rPr>
        <w:t>体育设备设施</w:t>
      </w:r>
      <w:r>
        <w:rPr>
          <w:rStyle w:val="a9"/>
          <w:rFonts w:hint="eastAsia"/>
          <w:color w:val="333333"/>
          <w:sz w:val="28"/>
          <w:szCs w:val="28"/>
          <w:u w:val="single"/>
          <w:shd w:val="clear" w:color="auto" w:fill="FFFFFF"/>
        </w:rPr>
        <w:t xml:space="preserve">采购项目                      </w:t>
      </w:r>
    </w:p>
    <w:p w:rsidR="000069AD" w:rsidRDefault="00182FC9">
      <w:pPr>
        <w:pStyle w:val="a7"/>
        <w:spacing w:before="0" w:beforeAutospacing="0" w:afterLines="50" w:after="156" w:afterAutospacing="0" w:line="450" w:lineRule="atLeast"/>
        <w:jc w:val="both"/>
        <w:rPr>
          <w:sz w:val="28"/>
          <w:szCs w:val="28"/>
          <w:u w:val="single"/>
        </w:rPr>
      </w:pPr>
      <w:r>
        <w:rPr>
          <w:rStyle w:val="a9"/>
          <w:rFonts w:hint="eastAsia"/>
          <w:color w:val="333333"/>
          <w:sz w:val="44"/>
          <w:szCs w:val="44"/>
          <w:shd w:val="clear" w:color="auto" w:fill="FFFFFF"/>
        </w:rPr>
        <w:t>编      号</w:t>
      </w:r>
      <w:r>
        <w:rPr>
          <w:rFonts w:hint="eastAsia"/>
          <w:color w:val="333333"/>
          <w:sz w:val="44"/>
          <w:szCs w:val="44"/>
          <w:shd w:val="clear" w:color="auto" w:fill="FFFFFF"/>
        </w:rPr>
        <w:t>:</w:t>
      </w:r>
      <w:r w:rsidR="00E20ED9">
        <w:rPr>
          <w:rStyle w:val="a9"/>
          <w:rFonts w:hint="eastAsia"/>
          <w:color w:val="333333"/>
          <w:sz w:val="28"/>
          <w:szCs w:val="28"/>
          <w:u w:val="single"/>
          <w:shd w:val="clear" w:color="auto" w:fill="FFFFFF"/>
        </w:rPr>
        <w:t> G2024-26</w:t>
      </w:r>
      <w:r>
        <w:rPr>
          <w:rStyle w:val="a9"/>
          <w:color w:val="333333"/>
          <w:sz w:val="28"/>
          <w:szCs w:val="28"/>
          <w:u w:val="single"/>
          <w:shd w:val="clear" w:color="auto" w:fill="FFFFFF"/>
        </w:rPr>
        <w:t xml:space="preserve">          </w:t>
      </w:r>
      <w:r>
        <w:rPr>
          <w:rStyle w:val="a9"/>
          <w:rFonts w:hint="eastAsia"/>
          <w:color w:val="333333"/>
          <w:sz w:val="32"/>
          <w:szCs w:val="32"/>
          <w:u w:val="single"/>
          <w:shd w:val="clear" w:color="auto" w:fill="FFFFFF"/>
        </w:rPr>
        <w:t xml:space="preserve">                 </w:t>
      </w:r>
    </w:p>
    <w:p w:rsidR="000069AD" w:rsidRDefault="00182FC9">
      <w:pPr>
        <w:pStyle w:val="a7"/>
        <w:spacing w:before="0" w:beforeAutospacing="0" w:after="0" w:afterAutospacing="0" w:line="450" w:lineRule="atLeast"/>
        <w:jc w:val="both"/>
        <w:rPr>
          <w:sz w:val="21"/>
          <w:szCs w:val="21"/>
        </w:rPr>
      </w:pPr>
      <w:r>
        <w:rPr>
          <w:rFonts w:hint="eastAsia"/>
          <w:color w:val="333333"/>
          <w:sz w:val="44"/>
          <w:szCs w:val="44"/>
          <w:shd w:val="clear" w:color="auto" w:fill="FFFFFF"/>
        </w:rPr>
        <w:t> </w:t>
      </w:r>
    </w:p>
    <w:p w:rsidR="000069AD" w:rsidRDefault="000069AD">
      <w:pPr>
        <w:pStyle w:val="a7"/>
        <w:spacing w:before="0" w:beforeAutospacing="0" w:after="0" w:afterAutospacing="0" w:line="450" w:lineRule="atLeast"/>
        <w:jc w:val="both"/>
        <w:rPr>
          <w:rStyle w:val="a9"/>
          <w:color w:val="333333"/>
          <w:sz w:val="52"/>
          <w:szCs w:val="52"/>
          <w:shd w:val="clear" w:color="auto" w:fill="FFFFFF"/>
        </w:rPr>
      </w:pPr>
    </w:p>
    <w:p w:rsidR="000069AD" w:rsidRDefault="00182FC9">
      <w:pPr>
        <w:pStyle w:val="a7"/>
        <w:spacing w:before="0" w:beforeAutospacing="0" w:after="0" w:afterAutospacing="0" w:line="450" w:lineRule="atLeast"/>
        <w:jc w:val="center"/>
        <w:rPr>
          <w:sz w:val="52"/>
          <w:szCs w:val="52"/>
        </w:rPr>
      </w:pPr>
      <w:r>
        <w:rPr>
          <w:rStyle w:val="a9"/>
          <w:rFonts w:hint="eastAsia"/>
          <w:color w:val="333333"/>
          <w:sz w:val="52"/>
          <w:szCs w:val="52"/>
          <w:shd w:val="clear" w:color="auto" w:fill="FFFFFF"/>
        </w:rPr>
        <w:t>武汉工商学院招投标办公室</w:t>
      </w:r>
    </w:p>
    <w:p w:rsidR="000069AD" w:rsidRDefault="00182FC9">
      <w:pPr>
        <w:pStyle w:val="a7"/>
        <w:spacing w:before="0" w:beforeAutospacing="0" w:after="0" w:afterAutospacing="0" w:line="450" w:lineRule="atLeast"/>
        <w:jc w:val="center"/>
        <w:rPr>
          <w:rStyle w:val="a9"/>
          <w:color w:val="333333"/>
          <w:sz w:val="52"/>
          <w:szCs w:val="52"/>
          <w:shd w:val="clear" w:color="auto" w:fill="FFFFFF"/>
        </w:rPr>
      </w:pPr>
      <w:r>
        <w:rPr>
          <w:rStyle w:val="a9"/>
          <w:rFonts w:hint="eastAsia"/>
          <w:color w:val="333333"/>
          <w:sz w:val="52"/>
          <w:szCs w:val="52"/>
          <w:shd w:val="clear" w:color="auto" w:fill="FFFFFF"/>
        </w:rPr>
        <w:t>二○二四年八月</w:t>
      </w:r>
    </w:p>
    <w:p w:rsidR="000069AD" w:rsidRDefault="00182FC9">
      <w:pPr>
        <w:spacing w:line="440" w:lineRule="exact"/>
        <w:jc w:val="center"/>
        <w:rPr>
          <w:rFonts w:ascii="仿宋" w:eastAsia="仿宋" w:hAnsi="仿宋"/>
          <w:b/>
          <w:sz w:val="32"/>
          <w:szCs w:val="32"/>
        </w:rPr>
      </w:pPr>
      <w:r>
        <w:rPr>
          <w:rFonts w:ascii="仿宋" w:eastAsia="仿宋" w:hAnsi="仿宋" w:hint="eastAsia"/>
          <w:b/>
          <w:sz w:val="32"/>
          <w:szCs w:val="32"/>
        </w:rPr>
        <w:lastRenderedPageBreak/>
        <w:t>第一部分</w:t>
      </w:r>
      <w:r>
        <w:rPr>
          <w:rFonts w:ascii="SimSun" w:hAnsi="SimSun" w:cs="SimSun" w:hint="eastAsia"/>
          <w:b/>
          <w:sz w:val="32"/>
          <w:szCs w:val="32"/>
        </w:rPr>
        <w:t>  </w:t>
      </w:r>
      <w:r>
        <w:rPr>
          <w:rFonts w:ascii="仿宋" w:eastAsia="仿宋" w:hAnsi="仿宋" w:hint="eastAsia"/>
          <w:b/>
          <w:sz w:val="32"/>
          <w:szCs w:val="32"/>
        </w:rPr>
        <w:t xml:space="preserve"> 招（议）标邀请</w:t>
      </w:r>
    </w:p>
    <w:p w:rsidR="000069AD" w:rsidRDefault="00182FC9">
      <w:pPr>
        <w:spacing w:line="440" w:lineRule="exact"/>
        <w:ind w:firstLineChars="200" w:firstLine="480"/>
        <w:jc w:val="left"/>
        <w:rPr>
          <w:rFonts w:ascii="仿宋" w:eastAsia="仿宋" w:hAnsi="仿宋"/>
          <w:sz w:val="24"/>
        </w:rPr>
      </w:pPr>
      <w:r>
        <w:rPr>
          <w:rFonts w:ascii="仿宋" w:eastAsia="仿宋" w:hAnsi="仿宋" w:hint="eastAsia"/>
          <w:sz w:val="24"/>
        </w:rPr>
        <w:t>根据我校实际需求，现面向社会邀请具有实力的单位进行我校的</w:t>
      </w:r>
      <w:r w:rsidR="00E20ED9">
        <w:rPr>
          <w:rFonts w:ascii="仿宋" w:eastAsia="仿宋" w:hAnsi="仿宋" w:hint="eastAsia"/>
          <w:sz w:val="24"/>
          <w:u w:val="single"/>
        </w:rPr>
        <w:t>体育设备设施</w:t>
      </w:r>
      <w:r>
        <w:rPr>
          <w:rFonts w:ascii="仿宋" w:eastAsia="仿宋" w:hAnsi="仿宋" w:hint="eastAsia"/>
          <w:sz w:val="24"/>
          <w:u w:val="single"/>
        </w:rPr>
        <w:t>采购项目</w:t>
      </w:r>
      <w:r>
        <w:rPr>
          <w:rFonts w:ascii="仿宋" w:eastAsia="仿宋" w:hAnsi="仿宋" w:hint="eastAsia"/>
          <w:sz w:val="24"/>
        </w:rPr>
        <w:t>招标，欢迎能满足标书要求的厂家前来投标。</w:t>
      </w:r>
    </w:p>
    <w:p w:rsidR="000069AD" w:rsidRDefault="00182FC9" w:rsidP="00BE5755">
      <w:pPr>
        <w:spacing w:line="420" w:lineRule="exact"/>
        <w:ind w:firstLineChars="200" w:firstLine="480"/>
        <w:jc w:val="left"/>
        <w:rPr>
          <w:rFonts w:ascii="仿宋" w:eastAsia="仿宋" w:hAnsi="仿宋"/>
          <w:bCs/>
          <w:sz w:val="24"/>
        </w:rPr>
      </w:pPr>
      <w:r>
        <w:rPr>
          <w:rFonts w:ascii="仿宋" w:eastAsia="仿宋" w:hAnsi="仿宋" w:hint="eastAsia"/>
          <w:b/>
          <w:sz w:val="24"/>
        </w:rPr>
        <w:t>一、招标项目名称：</w:t>
      </w:r>
      <w:r w:rsidR="00E20ED9">
        <w:rPr>
          <w:rFonts w:ascii="仿宋" w:eastAsia="仿宋" w:hAnsi="仿宋" w:hint="eastAsia"/>
          <w:sz w:val="24"/>
          <w:u w:val="single"/>
        </w:rPr>
        <w:t>体育设备设施</w:t>
      </w:r>
      <w:r>
        <w:rPr>
          <w:rFonts w:ascii="仿宋" w:eastAsia="仿宋" w:hAnsi="仿宋" w:hint="eastAsia"/>
          <w:sz w:val="24"/>
          <w:u w:val="single"/>
        </w:rPr>
        <w:t>采购项目</w:t>
      </w:r>
    </w:p>
    <w:p w:rsidR="000069AD" w:rsidRDefault="00182FC9">
      <w:pPr>
        <w:spacing w:line="420" w:lineRule="exact"/>
        <w:ind w:firstLineChars="200" w:firstLine="480"/>
        <w:jc w:val="left"/>
        <w:rPr>
          <w:rFonts w:ascii="仿宋" w:eastAsia="仿宋" w:hAnsi="仿宋"/>
          <w:sz w:val="24"/>
        </w:rPr>
      </w:pPr>
      <w:r>
        <w:rPr>
          <w:rFonts w:ascii="仿宋" w:eastAsia="仿宋" w:hAnsi="仿宋" w:hint="eastAsia"/>
          <w:sz w:val="24"/>
        </w:rPr>
        <w:t>2024年8月</w:t>
      </w:r>
      <w:r w:rsidR="00E20ED9">
        <w:rPr>
          <w:rFonts w:ascii="仿宋" w:eastAsia="仿宋" w:hAnsi="仿宋" w:hint="eastAsia"/>
          <w:sz w:val="24"/>
        </w:rPr>
        <w:t xml:space="preserve">12 </w:t>
      </w:r>
      <w:r>
        <w:rPr>
          <w:rFonts w:ascii="仿宋" w:eastAsia="仿宋" w:hAnsi="仿宋" w:hint="eastAsia"/>
          <w:sz w:val="24"/>
        </w:rPr>
        <w:t xml:space="preserve">日下午4:00前，请有意向的单位将法人授权委托书、被委托人身份证、营业执照副本等上述资料彩色扫描件（全部资料扫描为一个PDF文件）发送至331678357@qq.com邮箱，待招标方审查无误后，将联系供应商进行线上缴纳文件费，每份招标文件 </w:t>
      </w:r>
      <w:r>
        <w:rPr>
          <w:rFonts w:ascii="仿宋" w:eastAsia="仿宋" w:hAnsi="仿宋" w:hint="eastAsia"/>
          <w:sz w:val="24"/>
          <w:u w:val="single"/>
        </w:rPr>
        <w:t xml:space="preserve"> 200元</w:t>
      </w:r>
      <w:r>
        <w:rPr>
          <w:rFonts w:ascii="仿宋" w:eastAsia="仿宋" w:hAnsi="仿宋" w:hint="eastAsia"/>
          <w:sz w:val="24"/>
        </w:rPr>
        <w:t>（该费用收取后概不退还）。</w:t>
      </w:r>
    </w:p>
    <w:p w:rsidR="000069AD" w:rsidRDefault="00182FC9">
      <w:pPr>
        <w:spacing w:line="420" w:lineRule="exact"/>
        <w:ind w:firstLineChars="200" w:firstLine="480"/>
        <w:jc w:val="left"/>
        <w:rPr>
          <w:rFonts w:ascii="仿宋" w:eastAsia="仿宋" w:hAnsi="仿宋"/>
          <w:sz w:val="24"/>
        </w:rPr>
      </w:pPr>
      <w:r>
        <w:rPr>
          <w:rFonts w:ascii="仿宋" w:eastAsia="仿宋" w:hAnsi="仿宋" w:hint="eastAsia"/>
          <w:sz w:val="24"/>
        </w:rPr>
        <w:t>递交标书费的账户信息:</w:t>
      </w:r>
    </w:p>
    <w:p w:rsidR="000069AD" w:rsidRDefault="00182FC9">
      <w:pPr>
        <w:spacing w:line="420" w:lineRule="exact"/>
        <w:ind w:firstLineChars="200" w:firstLine="480"/>
        <w:jc w:val="left"/>
        <w:rPr>
          <w:rFonts w:ascii="仿宋" w:eastAsia="仿宋" w:hAnsi="仿宋"/>
          <w:sz w:val="24"/>
        </w:rPr>
      </w:pPr>
      <w:r>
        <w:rPr>
          <w:rFonts w:ascii="仿宋" w:eastAsia="仿宋" w:hAnsi="仿宋" w:hint="eastAsia"/>
          <w:sz w:val="24"/>
        </w:rPr>
        <w:t>支付宝账号：13995699032  户名：杜丹丹</w:t>
      </w:r>
    </w:p>
    <w:p w:rsidR="000069AD" w:rsidRDefault="00182FC9" w:rsidP="00BE5755">
      <w:pPr>
        <w:spacing w:line="420" w:lineRule="exact"/>
        <w:ind w:firstLineChars="200" w:firstLine="480"/>
        <w:jc w:val="left"/>
        <w:rPr>
          <w:rFonts w:ascii="仿宋" w:eastAsia="仿宋" w:hAnsi="仿宋"/>
          <w:b/>
          <w:sz w:val="24"/>
        </w:rPr>
      </w:pPr>
      <w:r>
        <w:rPr>
          <w:rFonts w:ascii="仿宋" w:eastAsia="仿宋" w:hAnsi="仿宋" w:hint="eastAsia"/>
          <w:b/>
          <w:sz w:val="24"/>
        </w:rPr>
        <w:t>（请备注清楚单位名称及所投项目名称）</w:t>
      </w:r>
    </w:p>
    <w:p w:rsidR="000069AD" w:rsidRDefault="00182FC9">
      <w:pPr>
        <w:spacing w:line="420" w:lineRule="exact"/>
        <w:ind w:firstLineChars="200" w:firstLine="480"/>
        <w:jc w:val="left"/>
        <w:rPr>
          <w:rFonts w:ascii="仿宋" w:eastAsia="仿宋" w:hAnsi="仿宋"/>
          <w:sz w:val="24"/>
        </w:rPr>
      </w:pPr>
      <w:r>
        <w:rPr>
          <w:rFonts w:ascii="仿宋" w:eastAsia="仿宋" w:hAnsi="仿宋" w:hint="eastAsia"/>
          <w:sz w:val="24"/>
        </w:rPr>
        <w:t>每个投标单位在递交投标书之前,需交纳投标保证金</w:t>
      </w:r>
      <w:r>
        <w:rPr>
          <w:rFonts w:ascii="仿宋" w:eastAsia="仿宋" w:hAnsi="仿宋" w:hint="eastAsia"/>
          <w:sz w:val="24"/>
          <w:u w:val="single"/>
        </w:rPr>
        <w:t xml:space="preserve"> </w:t>
      </w:r>
      <w:r w:rsidR="006E402D">
        <w:rPr>
          <w:rFonts w:ascii="仿宋" w:eastAsia="仿宋" w:hAnsi="仿宋" w:hint="eastAsia"/>
          <w:sz w:val="24"/>
          <w:u w:val="single"/>
        </w:rPr>
        <w:t>贰</w:t>
      </w:r>
      <w:bookmarkStart w:id="0" w:name="_GoBack"/>
      <w:bookmarkEnd w:id="0"/>
      <w:r>
        <w:rPr>
          <w:rFonts w:ascii="仿宋" w:eastAsia="仿宋" w:hAnsi="仿宋" w:hint="eastAsia"/>
          <w:sz w:val="24"/>
          <w:u w:val="single"/>
        </w:rPr>
        <w:t>万 元</w:t>
      </w:r>
      <w:r>
        <w:rPr>
          <w:rFonts w:ascii="仿宋" w:eastAsia="仿宋" w:hAnsi="仿宋" w:hint="eastAsia"/>
          <w:sz w:val="24"/>
        </w:rPr>
        <w:t>，开标后未中标单位的保证金在十个工作日内不计息全额退还,中标单位的保证金则转为合同履约保证金。</w:t>
      </w:r>
    </w:p>
    <w:p w:rsidR="000069AD" w:rsidRDefault="00182FC9">
      <w:pPr>
        <w:spacing w:line="420" w:lineRule="exact"/>
        <w:ind w:firstLineChars="200" w:firstLine="480"/>
        <w:jc w:val="left"/>
        <w:rPr>
          <w:rFonts w:ascii="仿宋" w:eastAsia="仿宋" w:hAnsi="仿宋"/>
          <w:sz w:val="24"/>
        </w:rPr>
      </w:pPr>
      <w:r>
        <w:rPr>
          <w:rFonts w:ascii="仿宋" w:eastAsia="仿宋" w:hAnsi="仿宋" w:hint="eastAsia"/>
          <w:sz w:val="24"/>
        </w:rPr>
        <w:t>递交投标保证金的账户信息：</w:t>
      </w:r>
    </w:p>
    <w:p w:rsidR="000069AD" w:rsidRDefault="00182FC9">
      <w:pPr>
        <w:spacing w:line="420" w:lineRule="exact"/>
        <w:ind w:firstLineChars="200" w:firstLine="480"/>
        <w:jc w:val="left"/>
        <w:rPr>
          <w:rFonts w:ascii="仿宋" w:eastAsia="仿宋" w:hAnsi="仿宋"/>
          <w:sz w:val="24"/>
        </w:rPr>
      </w:pPr>
      <w:r>
        <w:rPr>
          <w:rFonts w:ascii="仿宋" w:eastAsia="仿宋" w:hAnsi="仿宋" w:hint="eastAsia"/>
          <w:sz w:val="24"/>
        </w:rPr>
        <w:t>户  名：武汉工商学院</w:t>
      </w:r>
    </w:p>
    <w:p w:rsidR="000069AD" w:rsidRDefault="00182FC9">
      <w:pPr>
        <w:spacing w:line="420" w:lineRule="exact"/>
        <w:ind w:firstLineChars="200" w:firstLine="480"/>
        <w:jc w:val="left"/>
        <w:rPr>
          <w:rFonts w:ascii="仿宋" w:eastAsia="仿宋" w:hAnsi="仿宋"/>
          <w:sz w:val="24"/>
        </w:rPr>
      </w:pPr>
      <w:r>
        <w:rPr>
          <w:rFonts w:ascii="仿宋" w:eastAsia="仿宋" w:hAnsi="仿宋" w:hint="eastAsia"/>
          <w:sz w:val="24"/>
        </w:rPr>
        <w:t>开户行及账号：建行武汉洪福支行42001237044050001270</w:t>
      </w:r>
    </w:p>
    <w:p w:rsidR="000069AD" w:rsidRDefault="00182FC9" w:rsidP="00BE5755">
      <w:pPr>
        <w:spacing w:line="420" w:lineRule="exact"/>
        <w:ind w:firstLineChars="200" w:firstLine="480"/>
        <w:jc w:val="left"/>
        <w:rPr>
          <w:rFonts w:ascii="仿宋" w:eastAsia="仿宋" w:hAnsi="仿宋"/>
          <w:b/>
          <w:sz w:val="24"/>
        </w:rPr>
      </w:pPr>
      <w:r>
        <w:rPr>
          <w:rFonts w:ascii="仿宋" w:eastAsia="仿宋" w:hAnsi="仿宋" w:hint="eastAsia"/>
          <w:b/>
          <w:sz w:val="24"/>
        </w:rPr>
        <w:t>二、投标截止时间：</w:t>
      </w:r>
    </w:p>
    <w:p w:rsidR="000069AD" w:rsidRDefault="00182FC9">
      <w:pPr>
        <w:spacing w:line="420" w:lineRule="exact"/>
        <w:ind w:firstLineChars="200" w:firstLine="480"/>
        <w:jc w:val="left"/>
        <w:rPr>
          <w:rFonts w:ascii="仿宋" w:eastAsia="仿宋" w:hAnsi="仿宋"/>
          <w:sz w:val="24"/>
        </w:rPr>
      </w:pPr>
      <w:r>
        <w:rPr>
          <w:rFonts w:ascii="仿宋" w:eastAsia="仿宋" w:hAnsi="仿宋" w:hint="eastAsia"/>
          <w:sz w:val="24"/>
        </w:rPr>
        <w:t>投标单位于2024年  月  日，将投标文件交到武汉工商学院招投标办公室。如有延误，视为废标；中标单位应在我校规定的时间内来签订合同，逾期视中标单位放弃中标，我校有权扣留保证金。</w:t>
      </w:r>
    </w:p>
    <w:p w:rsidR="000069AD" w:rsidRDefault="00182FC9" w:rsidP="00BE5755">
      <w:pPr>
        <w:spacing w:line="420" w:lineRule="exact"/>
        <w:ind w:firstLineChars="200" w:firstLine="480"/>
        <w:rPr>
          <w:rFonts w:ascii="仿宋" w:eastAsia="仿宋" w:hAnsi="仿宋"/>
          <w:sz w:val="24"/>
        </w:rPr>
      </w:pPr>
      <w:r>
        <w:rPr>
          <w:rFonts w:ascii="仿宋" w:eastAsia="仿宋" w:hAnsi="仿宋" w:hint="eastAsia"/>
          <w:b/>
          <w:bCs/>
          <w:sz w:val="24"/>
        </w:rPr>
        <w:t>付款方式：</w:t>
      </w:r>
      <w:r>
        <w:rPr>
          <w:rFonts w:ascii="仿宋" w:eastAsia="仿宋" w:hAnsi="仿宋" w:hint="eastAsia"/>
          <w:sz w:val="24"/>
        </w:rPr>
        <w:t>施工完毕经验收合格后支付总货款的90%，验收合格满一年后付清余款。</w:t>
      </w:r>
    </w:p>
    <w:p w:rsidR="000069AD" w:rsidRDefault="00182FC9" w:rsidP="00BE5755">
      <w:pPr>
        <w:spacing w:line="420" w:lineRule="exact"/>
        <w:ind w:firstLineChars="200" w:firstLine="480"/>
        <w:rPr>
          <w:rFonts w:ascii="FangSong_GB2312" w:eastAsia="FangSong_GB2312" w:hAnsi="SimSun"/>
          <w:sz w:val="28"/>
          <w:szCs w:val="28"/>
        </w:rPr>
      </w:pPr>
      <w:r>
        <w:rPr>
          <w:rFonts w:ascii="仿宋" w:eastAsia="仿宋" w:hAnsi="仿宋" w:hint="eastAsia"/>
          <w:b/>
          <w:sz w:val="24"/>
        </w:rPr>
        <w:t>工期：</w:t>
      </w:r>
      <w:r>
        <w:rPr>
          <w:rFonts w:ascii="仿宋" w:eastAsia="仿宋" w:hAnsi="仿宋" w:hint="eastAsia"/>
          <w:sz w:val="24"/>
        </w:rPr>
        <w:t>以招标方要求时间为准。</w:t>
      </w:r>
    </w:p>
    <w:p w:rsidR="000069AD" w:rsidRDefault="00182FC9" w:rsidP="00BE5755">
      <w:pPr>
        <w:spacing w:line="420" w:lineRule="exact"/>
        <w:ind w:firstLineChars="200" w:firstLine="480"/>
        <w:jc w:val="left"/>
        <w:rPr>
          <w:rFonts w:ascii="仿宋" w:eastAsia="仿宋" w:hAnsi="仿宋"/>
          <w:sz w:val="24"/>
        </w:rPr>
      </w:pPr>
      <w:r>
        <w:rPr>
          <w:rFonts w:ascii="仿宋" w:eastAsia="仿宋" w:hAnsi="仿宋" w:hint="eastAsia"/>
          <w:b/>
          <w:sz w:val="24"/>
        </w:rPr>
        <w:t>开标时间及地点：</w:t>
      </w:r>
      <w:r w:rsidR="005620B2">
        <w:rPr>
          <w:rFonts w:ascii="仿宋" w:eastAsia="仿宋" w:hAnsi="仿宋" w:hint="eastAsia"/>
          <w:kern w:val="0"/>
          <w:sz w:val="24"/>
        </w:rPr>
        <w:t>另行通知</w:t>
      </w:r>
    </w:p>
    <w:p w:rsidR="000069AD" w:rsidRDefault="00182FC9" w:rsidP="00BE5755">
      <w:pPr>
        <w:spacing w:line="420" w:lineRule="exact"/>
        <w:ind w:firstLineChars="200" w:firstLine="480"/>
        <w:jc w:val="left"/>
        <w:rPr>
          <w:rFonts w:ascii="仿宋" w:eastAsia="仿宋" w:hAnsi="仿宋"/>
          <w:sz w:val="24"/>
        </w:rPr>
      </w:pPr>
      <w:r>
        <w:rPr>
          <w:rFonts w:ascii="仿宋" w:eastAsia="仿宋" w:hAnsi="仿宋" w:hint="eastAsia"/>
          <w:b/>
          <w:sz w:val="24"/>
        </w:rPr>
        <w:t>招标单位：</w:t>
      </w:r>
      <w:r>
        <w:rPr>
          <w:rFonts w:ascii="仿宋" w:eastAsia="仿宋" w:hAnsi="仿宋" w:hint="eastAsia"/>
          <w:sz w:val="24"/>
        </w:rPr>
        <w:t>武汉工商学院</w:t>
      </w:r>
    </w:p>
    <w:p w:rsidR="000069AD" w:rsidRDefault="00182FC9" w:rsidP="00BE5755">
      <w:pPr>
        <w:spacing w:line="420" w:lineRule="exact"/>
        <w:ind w:firstLineChars="200" w:firstLine="480"/>
        <w:jc w:val="left"/>
        <w:rPr>
          <w:rFonts w:ascii="仿宋" w:eastAsia="仿宋" w:hAnsi="仿宋"/>
          <w:sz w:val="24"/>
        </w:rPr>
      </w:pPr>
      <w:r>
        <w:rPr>
          <w:rFonts w:ascii="仿宋" w:eastAsia="仿宋" w:hAnsi="仿宋" w:hint="eastAsia"/>
          <w:b/>
          <w:sz w:val="24"/>
        </w:rPr>
        <w:t>执行单位：</w:t>
      </w:r>
      <w:r>
        <w:rPr>
          <w:rFonts w:ascii="仿宋" w:eastAsia="仿宋" w:hAnsi="仿宋" w:hint="eastAsia"/>
          <w:sz w:val="24"/>
        </w:rPr>
        <w:t>武汉工商学院招投标办公室</w:t>
      </w:r>
    </w:p>
    <w:p w:rsidR="000069AD" w:rsidRDefault="00182FC9" w:rsidP="00BE5755">
      <w:pPr>
        <w:spacing w:line="420" w:lineRule="exact"/>
        <w:ind w:firstLineChars="200" w:firstLine="480"/>
        <w:jc w:val="left"/>
        <w:rPr>
          <w:rFonts w:ascii="仿宋" w:eastAsia="仿宋" w:hAnsi="仿宋"/>
          <w:sz w:val="24"/>
        </w:rPr>
      </w:pPr>
      <w:r>
        <w:rPr>
          <w:rFonts w:ascii="仿宋" w:eastAsia="仿宋" w:hAnsi="仿宋" w:hint="eastAsia"/>
          <w:b/>
          <w:sz w:val="24"/>
        </w:rPr>
        <w:t>地  址：</w:t>
      </w:r>
      <w:r>
        <w:rPr>
          <w:rFonts w:ascii="仿宋" w:eastAsia="仿宋" w:hAnsi="仿宋" w:hint="eastAsia"/>
          <w:sz w:val="24"/>
        </w:rPr>
        <w:t>武汉市洪山区黄家湖西路3号</w:t>
      </w:r>
    </w:p>
    <w:p w:rsidR="000069AD" w:rsidRDefault="00182FC9" w:rsidP="00BE5755">
      <w:pPr>
        <w:spacing w:line="420" w:lineRule="exact"/>
        <w:ind w:firstLineChars="200" w:firstLine="480"/>
        <w:jc w:val="left"/>
        <w:rPr>
          <w:rFonts w:ascii="仿宋" w:eastAsia="仿宋" w:hAnsi="仿宋"/>
          <w:b/>
          <w:sz w:val="28"/>
          <w:szCs w:val="28"/>
        </w:rPr>
      </w:pPr>
      <w:r>
        <w:rPr>
          <w:rFonts w:ascii="仿宋" w:eastAsia="仿宋" w:hAnsi="仿宋" w:hint="eastAsia"/>
          <w:b/>
          <w:sz w:val="24"/>
        </w:rPr>
        <w:t>联 系 人：</w:t>
      </w:r>
      <w:r>
        <w:rPr>
          <w:rFonts w:ascii="仿宋" w:eastAsia="仿宋" w:hAnsi="仿宋" w:hint="eastAsia"/>
          <w:sz w:val="24"/>
        </w:rPr>
        <w:t>商务部分：黄老师　18071071122</w:t>
      </w:r>
    </w:p>
    <w:p w:rsidR="000069AD" w:rsidRDefault="00182FC9">
      <w:pPr>
        <w:spacing w:line="420" w:lineRule="exact"/>
        <w:rPr>
          <w:rFonts w:ascii="仿宋" w:eastAsia="仿宋" w:hAnsi="仿宋"/>
          <w:sz w:val="24"/>
        </w:rPr>
      </w:pPr>
      <w:r>
        <w:rPr>
          <w:rFonts w:ascii="仿宋" w:eastAsia="仿宋" w:hAnsi="仿宋" w:hint="eastAsia"/>
          <w:b/>
          <w:sz w:val="28"/>
          <w:szCs w:val="28"/>
        </w:rPr>
        <w:t xml:space="preserve">            </w:t>
      </w:r>
      <w:r>
        <w:rPr>
          <w:rFonts w:ascii="仿宋" w:eastAsia="仿宋" w:hAnsi="仿宋" w:hint="eastAsia"/>
          <w:sz w:val="24"/>
        </w:rPr>
        <w:t>技术部分：</w:t>
      </w:r>
      <w:r w:rsidR="00E20ED9">
        <w:rPr>
          <w:rFonts w:ascii="仿宋" w:eastAsia="仿宋" w:hAnsi="仿宋" w:hint="eastAsia"/>
          <w:sz w:val="24"/>
        </w:rPr>
        <w:t>尹老师  18062579700（1-8项）</w:t>
      </w:r>
    </w:p>
    <w:p w:rsidR="00E20ED9" w:rsidRDefault="00E20ED9">
      <w:pPr>
        <w:spacing w:line="420" w:lineRule="exact"/>
        <w:rPr>
          <w:rFonts w:ascii="仿宋" w:eastAsia="仿宋" w:hAnsi="仿宋"/>
          <w:sz w:val="24"/>
        </w:rPr>
      </w:pPr>
      <w:r>
        <w:rPr>
          <w:rFonts w:ascii="仿宋" w:eastAsia="仿宋" w:hAnsi="仿宋" w:hint="eastAsia"/>
          <w:sz w:val="24"/>
        </w:rPr>
        <w:t xml:space="preserve">                        润老师  15827188110（9-16项）</w:t>
      </w:r>
    </w:p>
    <w:p w:rsidR="000069AD" w:rsidRDefault="000069AD">
      <w:pPr>
        <w:spacing w:line="440" w:lineRule="exact"/>
        <w:jc w:val="center"/>
        <w:rPr>
          <w:rFonts w:ascii="仿宋" w:eastAsia="仿宋" w:hAnsi="仿宋"/>
          <w:b/>
          <w:sz w:val="32"/>
          <w:szCs w:val="32"/>
        </w:rPr>
      </w:pPr>
    </w:p>
    <w:p w:rsidR="000069AD" w:rsidRDefault="000069AD">
      <w:pPr>
        <w:spacing w:line="440" w:lineRule="exact"/>
        <w:jc w:val="center"/>
        <w:rPr>
          <w:rFonts w:ascii="仿宋" w:eastAsia="仿宋" w:hAnsi="仿宋"/>
          <w:b/>
          <w:sz w:val="32"/>
          <w:szCs w:val="32"/>
        </w:rPr>
      </w:pPr>
    </w:p>
    <w:p w:rsidR="000069AD" w:rsidRDefault="00182FC9">
      <w:pPr>
        <w:spacing w:line="440" w:lineRule="exact"/>
        <w:jc w:val="center"/>
        <w:rPr>
          <w:rFonts w:ascii="仿宋" w:eastAsia="仿宋" w:hAnsi="仿宋"/>
          <w:b/>
          <w:sz w:val="32"/>
          <w:szCs w:val="32"/>
        </w:rPr>
      </w:pPr>
      <w:r>
        <w:rPr>
          <w:rFonts w:ascii="仿宋" w:eastAsia="仿宋" w:hAnsi="仿宋" w:hint="eastAsia"/>
          <w:b/>
          <w:sz w:val="32"/>
          <w:szCs w:val="32"/>
        </w:rPr>
        <w:t>第二部分   投标须知</w:t>
      </w:r>
      <w:bookmarkStart w:id="1" w:name="_Toc311463004"/>
      <w:bookmarkStart w:id="2" w:name="_Toc310528355"/>
      <w:bookmarkStart w:id="3" w:name="_Toc516597096"/>
      <w:bookmarkStart w:id="4" w:name="_Toc355795126"/>
    </w:p>
    <w:bookmarkEnd w:id="1"/>
    <w:bookmarkEnd w:id="2"/>
    <w:bookmarkEnd w:id="3"/>
    <w:bookmarkEnd w:id="4"/>
    <w:p w:rsidR="000069AD" w:rsidRDefault="00182FC9" w:rsidP="00BE5755">
      <w:pPr>
        <w:spacing w:line="440" w:lineRule="exact"/>
        <w:ind w:firstLineChars="200" w:firstLine="480"/>
        <w:jc w:val="left"/>
        <w:rPr>
          <w:rFonts w:ascii="仿宋" w:eastAsia="仿宋" w:hAnsi="仿宋"/>
          <w:b/>
          <w:sz w:val="24"/>
        </w:rPr>
      </w:pPr>
      <w:r>
        <w:rPr>
          <w:rFonts w:ascii="仿宋" w:eastAsia="仿宋" w:hAnsi="仿宋" w:hint="eastAsia"/>
          <w:b/>
          <w:sz w:val="24"/>
        </w:rPr>
        <w:t>一、招标方式：邀请招标、议评开标。</w:t>
      </w:r>
    </w:p>
    <w:p w:rsidR="000069AD" w:rsidRDefault="00182FC9" w:rsidP="00BE5755">
      <w:pPr>
        <w:spacing w:line="440" w:lineRule="exact"/>
        <w:ind w:firstLineChars="200" w:firstLine="480"/>
        <w:jc w:val="left"/>
        <w:rPr>
          <w:rFonts w:ascii="仿宋" w:eastAsia="仿宋" w:hAnsi="仿宋"/>
          <w:b/>
          <w:sz w:val="24"/>
        </w:rPr>
      </w:pPr>
      <w:r>
        <w:rPr>
          <w:rFonts w:ascii="仿宋" w:eastAsia="仿宋" w:hAnsi="仿宋" w:hint="eastAsia"/>
          <w:b/>
          <w:sz w:val="24"/>
        </w:rPr>
        <w:t>二、投标者要求及相关说明：</w:t>
      </w:r>
    </w:p>
    <w:p w:rsidR="000069AD" w:rsidRDefault="00182FC9">
      <w:pPr>
        <w:spacing w:line="500" w:lineRule="exact"/>
        <w:ind w:firstLineChars="200" w:firstLine="480"/>
        <w:rPr>
          <w:rFonts w:ascii="仿宋" w:eastAsia="仿宋" w:hAnsi="仿宋"/>
          <w:sz w:val="24"/>
        </w:rPr>
      </w:pPr>
      <w:r>
        <w:rPr>
          <w:rFonts w:ascii="仿宋" w:eastAsia="仿宋" w:hAnsi="仿宋" w:hint="eastAsia"/>
          <w:sz w:val="24"/>
        </w:rPr>
        <w:t>1、投标者具有独立法人资格，具有相应的经营资质和一定经营规模，具有良好的经营业绩，坚持诚信经营，有良好的服务保障。</w:t>
      </w:r>
    </w:p>
    <w:p w:rsidR="000069AD" w:rsidRDefault="00182FC9">
      <w:pPr>
        <w:spacing w:line="500" w:lineRule="exact"/>
        <w:ind w:firstLineChars="200" w:firstLine="480"/>
        <w:rPr>
          <w:rFonts w:ascii="仿宋" w:eastAsia="仿宋" w:hAnsi="仿宋"/>
          <w:sz w:val="24"/>
        </w:rPr>
      </w:pPr>
      <w:r>
        <w:rPr>
          <w:rFonts w:ascii="仿宋" w:eastAsia="仿宋" w:hAnsi="仿宋" w:hint="eastAsia"/>
          <w:sz w:val="24"/>
        </w:rPr>
        <w:t>2、投标价均按人民币报价，且为含制作、运输、安装、验收及税价。</w:t>
      </w:r>
    </w:p>
    <w:p w:rsidR="000069AD" w:rsidRDefault="00182FC9" w:rsidP="00BE5755">
      <w:pPr>
        <w:spacing w:line="440" w:lineRule="exact"/>
        <w:ind w:firstLineChars="200" w:firstLine="480"/>
        <w:jc w:val="left"/>
        <w:rPr>
          <w:rFonts w:ascii="仿宋" w:eastAsia="仿宋" w:hAnsi="仿宋"/>
          <w:b/>
          <w:sz w:val="24"/>
        </w:rPr>
      </w:pPr>
      <w:r>
        <w:rPr>
          <w:rFonts w:ascii="仿宋" w:eastAsia="仿宋" w:hAnsi="仿宋" w:hint="eastAsia"/>
          <w:b/>
          <w:sz w:val="24"/>
        </w:rPr>
        <w:t>三、投标费用：</w:t>
      </w:r>
      <w:r>
        <w:rPr>
          <w:rFonts w:ascii="仿宋" w:eastAsia="仿宋" w:hAnsi="仿宋" w:hint="eastAsia"/>
          <w:sz w:val="24"/>
        </w:rPr>
        <w:t>无论投标结果如何,投标者自行承担投标发生的所有费用。</w:t>
      </w:r>
    </w:p>
    <w:p w:rsidR="000069AD" w:rsidRDefault="00182FC9" w:rsidP="00BE5755">
      <w:pPr>
        <w:spacing w:line="440" w:lineRule="exact"/>
        <w:ind w:firstLineChars="200" w:firstLine="480"/>
        <w:jc w:val="left"/>
        <w:rPr>
          <w:rFonts w:ascii="仿宋" w:eastAsia="仿宋" w:hAnsi="仿宋"/>
          <w:b/>
          <w:sz w:val="24"/>
        </w:rPr>
      </w:pPr>
      <w:r>
        <w:rPr>
          <w:rFonts w:ascii="仿宋" w:eastAsia="仿宋" w:hAnsi="仿宋" w:hint="eastAsia"/>
          <w:b/>
          <w:sz w:val="24"/>
        </w:rPr>
        <w:t>四、投标书内容：</w:t>
      </w:r>
    </w:p>
    <w:p w:rsidR="000069AD" w:rsidRDefault="00182FC9">
      <w:pPr>
        <w:spacing w:line="440" w:lineRule="exact"/>
        <w:ind w:firstLineChars="200" w:firstLine="480"/>
        <w:jc w:val="left"/>
        <w:rPr>
          <w:rFonts w:ascii="仿宋" w:eastAsia="仿宋" w:hAnsi="仿宋"/>
          <w:sz w:val="24"/>
        </w:rPr>
      </w:pPr>
      <w:r>
        <w:rPr>
          <w:rFonts w:ascii="仿宋" w:eastAsia="仿宋" w:hAnsi="仿宋" w:hint="eastAsia"/>
          <w:sz w:val="24"/>
        </w:rPr>
        <w:t>1、投标书正本一份，副本伍份。如副本内容与正本内容不符，则以正本为准（投标完后，标书概不退还）；</w:t>
      </w:r>
    </w:p>
    <w:p w:rsidR="000069AD" w:rsidRDefault="00182FC9">
      <w:pPr>
        <w:spacing w:line="440" w:lineRule="exact"/>
        <w:ind w:firstLineChars="200" w:firstLine="480"/>
        <w:jc w:val="left"/>
        <w:rPr>
          <w:rFonts w:ascii="仿宋" w:eastAsia="仿宋" w:hAnsi="仿宋"/>
          <w:sz w:val="24"/>
        </w:rPr>
      </w:pPr>
      <w:r>
        <w:rPr>
          <w:rFonts w:ascii="仿宋" w:eastAsia="仿宋" w:hAnsi="仿宋" w:hint="eastAsia"/>
          <w:sz w:val="24"/>
        </w:rPr>
        <w:t>2、产品详细报价，投标保证金缴纳凭证；</w:t>
      </w:r>
    </w:p>
    <w:p w:rsidR="000069AD" w:rsidRDefault="00182FC9">
      <w:pPr>
        <w:spacing w:line="440" w:lineRule="exact"/>
        <w:ind w:firstLineChars="200" w:firstLine="480"/>
        <w:jc w:val="left"/>
        <w:rPr>
          <w:rFonts w:ascii="仿宋" w:eastAsia="仿宋" w:hAnsi="仿宋"/>
          <w:sz w:val="24"/>
        </w:rPr>
      </w:pPr>
      <w:r>
        <w:rPr>
          <w:rFonts w:ascii="仿宋" w:eastAsia="仿宋" w:hAnsi="仿宋" w:hint="eastAsia"/>
          <w:sz w:val="24"/>
        </w:rPr>
        <w:t>3、故障响应时间及服务承诺细则；</w:t>
      </w:r>
    </w:p>
    <w:p w:rsidR="000069AD" w:rsidRDefault="00182FC9">
      <w:pPr>
        <w:spacing w:line="440" w:lineRule="exact"/>
        <w:ind w:firstLineChars="200" w:firstLine="480"/>
        <w:jc w:val="left"/>
        <w:rPr>
          <w:rFonts w:ascii="仿宋" w:eastAsia="仿宋" w:hAnsi="仿宋"/>
          <w:sz w:val="24"/>
        </w:rPr>
      </w:pPr>
      <w:r>
        <w:rPr>
          <w:rFonts w:ascii="仿宋" w:eastAsia="仿宋" w:hAnsi="仿宋" w:hint="eastAsia"/>
          <w:sz w:val="24"/>
        </w:rPr>
        <w:t>4、投标公司简介、企业法人营业执照、法人代表人身份证复印件和委托代理人身份证复印件、法人授权委托书、税务登记证、主要业绩、针对此次项目的原厂授权证明等。</w:t>
      </w:r>
    </w:p>
    <w:p w:rsidR="000069AD" w:rsidRDefault="00182FC9">
      <w:pPr>
        <w:spacing w:line="440" w:lineRule="exact"/>
        <w:ind w:firstLineChars="200" w:firstLine="480"/>
        <w:jc w:val="left"/>
        <w:rPr>
          <w:rFonts w:ascii="仿宋" w:eastAsia="仿宋" w:hAnsi="仿宋"/>
          <w:sz w:val="24"/>
        </w:rPr>
      </w:pPr>
      <w:r>
        <w:rPr>
          <w:rFonts w:ascii="仿宋" w:eastAsia="仿宋" w:hAnsi="仿宋" w:hint="eastAsia"/>
          <w:sz w:val="24"/>
        </w:rPr>
        <w:t>5、投标公司须列举近三年来在相近高校的经营业绩，包含联系人及联系方式，供货日期，合同金额等，至少列举3例以上，用表格形式。（务必真实）</w:t>
      </w:r>
    </w:p>
    <w:p w:rsidR="000069AD" w:rsidRDefault="00182FC9">
      <w:pPr>
        <w:spacing w:line="440" w:lineRule="exact"/>
        <w:ind w:firstLineChars="200" w:firstLine="480"/>
        <w:jc w:val="left"/>
        <w:rPr>
          <w:rFonts w:ascii="仿宋" w:eastAsia="仿宋" w:hAnsi="仿宋"/>
          <w:sz w:val="24"/>
        </w:rPr>
      </w:pPr>
      <w:r>
        <w:rPr>
          <w:rFonts w:ascii="仿宋" w:eastAsia="仿宋" w:hAnsi="仿宋" w:hint="eastAsia"/>
          <w:sz w:val="24"/>
        </w:rPr>
        <w:t>6、请投标方严格按照我方拟定的标书文件的顺序报价，并注明商品规格，产地等。</w:t>
      </w:r>
    </w:p>
    <w:p w:rsidR="000069AD" w:rsidRDefault="00182FC9" w:rsidP="00BE5755">
      <w:pPr>
        <w:spacing w:line="440" w:lineRule="exact"/>
        <w:ind w:firstLineChars="200" w:firstLine="480"/>
        <w:jc w:val="left"/>
        <w:rPr>
          <w:rFonts w:ascii="仿宋" w:eastAsia="仿宋" w:hAnsi="仿宋"/>
          <w:b/>
          <w:sz w:val="24"/>
        </w:rPr>
      </w:pPr>
      <w:r>
        <w:rPr>
          <w:rFonts w:ascii="仿宋" w:eastAsia="仿宋" w:hAnsi="仿宋" w:hint="eastAsia"/>
          <w:b/>
          <w:sz w:val="24"/>
        </w:rPr>
        <w:t>五、开标与评标：</w:t>
      </w:r>
    </w:p>
    <w:p w:rsidR="000069AD" w:rsidRDefault="00182FC9">
      <w:pPr>
        <w:spacing w:line="440" w:lineRule="exact"/>
        <w:ind w:firstLineChars="200" w:firstLine="480"/>
        <w:jc w:val="left"/>
        <w:rPr>
          <w:rFonts w:ascii="仿宋" w:eastAsia="仿宋" w:hAnsi="仿宋"/>
          <w:sz w:val="24"/>
        </w:rPr>
      </w:pPr>
      <w:r>
        <w:rPr>
          <w:rFonts w:ascii="仿宋" w:eastAsia="仿宋" w:hAnsi="仿宋" w:hint="eastAsia"/>
          <w:sz w:val="24"/>
        </w:rPr>
        <w:t>1、开标时间和地点：</w:t>
      </w:r>
      <w:r>
        <w:rPr>
          <w:rFonts w:ascii="仿宋" w:eastAsia="仿宋" w:hAnsi="仿宋" w:hint="eastAsia"/>
          <w:kern w:val="0"/>
          <w:sz w:val="24"/>
        </w:rPr>
        <w:t>另行通知</w:t>
      </w:r>
      <w:r>
        <w:rPr>
          <w:rFonts w:ascii="仿宋" w:eastAsia="仿宋" w:hAnsi="仿宋" w:hint="eastAsia"/>
          <w:sz w:val="24"/>
        </w:rPr>
        <w:t>。</w:t>
      </w:r>
    </w:p>
    <w:p w:rsidR="000069AD" w:rsidRDefault="00182FC9">
      <w:pPr>
        <w:spacing w:line="440" w:lineRule="exact"/>
        <w:ind w:firstLineChars="200" w:firstLine="480"/>
        <w:jc w:val="left"/>
        <w:rPr>
          <w:rFonts w:ascii="仿宋" w:eastAsia="仿宋" w:hAnsi="仿宋"/>
          <w:sz w:val="24"/>
        </w:rPr>
      </w:pPr>
      <w:r>
        <w:rPr>
          <w:rFonts w:ascii="仿宋" w:eastAsia="仿宋" w:hAnsi="仿宋" w:hint="eastAsia"/>
          <w:sz w:val="24"/>
        </w:rPr>
        <w:t>2、属于下列情况之一者视为废标：</w:t>
      </w:r>
    </w:p>
    <w:p w:rsidR="000069AD" w:rsidRDefault="00182FC9">
      <w:pPr>
        <w:spacing w:line="440" w:lineRule="exact"/>
        <w:ind w:firstLineChars="200" w:firstLine="480"/>
        <w:jc w:val="left"/>
        <w:rPr>
          <w:rFonts w:ascii="仿宋" w:eastAsia="仿宋" w:hAnsi="仿宋"/>
          <w:sz w:val="24"/>
        </w:rPr>
      </w:pPr>
      <w:r>
        <w:rPr>
          <w:rFonts w:ascii="仿宋" w:eastAsia="仿宋" w:hAnsi="仿宋" w:hint="eastAsia"/>
          <w:sz w:val="24"/>
        </w:rPr>
        <w:t>2.1投标文件送达招标单位的时间超过规定的投标截止时间。</w:t>
      </w:r>
    </w:p>
    <w:p w:rsidR="000069AD" w:rsidRDefault="00182FC9">
      <w:pPr>
        <w:spacing w:line="440" w:lineRule="exact"/>
        <w:ind w:firstLineChars="200" w:firstLine="480"/>
        <w:jc w:val="left"/>
        <w:rPr>
          <w:rFonts w:ascii="仿宋" w:eastAsia="仿宋" w:hAnsi="仿宋"/>
          <w:sz w:val="24"/>
        </w:rPr>
      </w:pPr>
      <w:r>
        <w:rPr>
          <w:rFonts w:ascii="仿宋" w:eastAsia="仿宋" w:hAnsi="仿宋" w:hint="eastAsia"/>
          <w:sz w:val="24"/>
        </w:rPr>
        <w:t>2.2投标文件未经法定代表人或委托代理人签字。</w:t>
      </w:r>
    </w:p>
    <w:p w:rsidR="000069AD" w:rsidRDefault="00182FC9">
      <w:pPr>
        <w:spacing w:line="440" w:lineRule="exact"/>
        <w:ind w:firstLineChars="200" w:firstLine="480"/>
        <w:jc w:val="left"/>
        <w:rPr>
          <w:rFonts w:ascii="仿宋" w:eastAsia="仿宋" w:hAnsi="仿宋"/>
          <w:sz w:val="24"/>
        </w:rPr>
      </w:pPr>
      <w:r>
        <w:rPr>
          <w:rFonts w:ascii="仿宋" w:eastAsia="仿宋" w:hAnsi="仿宋" w:hint="eastAsia"/>
          <w:sz w:val="24"/>
        </w:rPr>
        <w:t>2.3开标后发现招标文件内容有虚假材料或信息。</w:t>
      </w:r>
    </w:p>
    <w:p w:rsidR="000069AD" w:rsidRDefault="00182FC9">
      <w:pPr>
        <w:spacing w:line="440" w:lineRule="exact"/>
        <w:ind w:firstLineChars="200" w:firstLine="480"/>
        <w:jc w:val="left"/>
        <w:rPr>
          <w:rFonts w:ascii="仿宋" w:eastAsia="仿宋" w:hAnsi="仿宋"/>
          <w:sz w:val="24"/>
        </w:rPr>
      </w:pPr>
      <w:r>
        <w:rPr>
          <w:rFonts w:ascii="仿宋" w:eastAsia="仿宋" w:hAnsi="仿宋" w:hint="eastAsia"/>
          <w:sz w:val="24"/>
        </w:rPr>
        <w:t>3、在开标之前，不允许投标方人员与评标成员接触，如果投标方试图在投标书审查、澄清、比较及签合同时向投标方人员施加不良影响，其投标将被视为无效投标或取消投标资格。</w:t>
      </w:r>
    </w:p>
    <w:p w:rsidR="000069AD" w:rsidRDefault="00182FC9">
      <w:pPr>
        <w:spacing w:line="440" w:lineRule="exact"/>
        <w:ind w:firstLineChars="200" w:firstLine="480"/>
        <w:jc w:val="left"/>
        <w:rPr>
          <w:rFonts w:ascii="仿宋" w:eastAsia="仿宋" w:hAnsi="仿宋"/>
          <w:sz w:val="24"/>
        </w:rPr>
      </w:pPr>
      <w:r>
        <w:rPr>
          <w:rFonts w:ascii="仿宋" w:eastAsia="仿宋" w:hAnsi="仿宋" w:hint="eastAsia"/>
          <w:sz w:val="24"/>
        </w:rPr>
        <w:t>4、本次招投标采取评标员集中议标方式，对未中标的单位我方不负责解释。</w:t>
      </w:r>
    </w:p>
    <w:p w:rsidR="000069AD" w:rsidRDefault="00182FC9">
      <w:pPr>
        <w:spacing w:line="440" w:lineRule="exact"/>
        <w:ind w:firstLineChars="200" w:firstLine="480"/>
        <w:jc w:val="left"/>
        <w:rPr>
          <w:rFonts w:ascii="仿宋" w:eastAsia="仿宋" w:hAnsi="仿宋"/>
          <w:sz w:val="24"/>
        </w:rPr>
      </w:pPr>
      <w:r>
        <w:rPr>
          <w:rFonts w:ascii="仿宋" w:eastAsia="仿宋" w:hAnsi="仿宋" w:hint="eastAsia"/>
          <w:sz w:val="24"/>
        </w:rPr>
        <w:t>5、投标单位不得相互串通损害招标单位的利益，一旦发现各投标单位之间</w:t>
      </w:r>
      <w:r>
        <w:rPr>
          <w:rFonts w:ascii="仿宋" w:eastAsia="仿宋" w:hAnsi="仿宋" w:hint="eastAsia"/>
          <w:sz w:val="24"/>
        </w:rPr>
        <w:lastRenderedPageBreak/>
        <w:t>串通作弊、哄抬标价，招标单位将取消所有参与串通的投标单位的投标资格并没收投标保证金。</w:t>
      </w:r>
    </w:p>
    <w:p w:rsidR="000069AD" w:rsidRDefault="00182FC9" w:rsidP="00BE5755">
      <w:pPr>
        <w:spacing w:line="440" w:lineRule="exact"/>
        <w:ind w:firstLineChars="200" w:firstLine="480"/>
        <w:jc w:val="left"/>
        <w:rPr>
          <w:rFonts w:ascii="仿宋" w:eastAsia="仿宋" w:hAnsi="仿宋"/>
          <w:b/>
          <w:sz w:val="24"/>
        </w:rPr>
      </w:pPr>
      <w:r>
        <w:rPr>
          <w:rFonts w:ascii="仿宋" w:eastAsia="仿宋" w:hAnsi="仿宋" w:hint="eastAsia"/>
          <w:b/>
          <w:sz w:val="24"/>
        </w:rPr>
        <w:t>六、中标与签订合同</w:t>
      </w:r>
    </w:p>
    <w:p w:rsidR="000069AD" w:rsidRDefault="00182FC9">
      <w:pPr>
        <w:spacing w:line="440" w:lineRule="exact"/>
        <w:ind w:firstLineChars="200" w:firstLine="480"/>
        <w:jc w:val="left"/>
        <w:rPr>
          <w:rFonts w:ascii="仿宋" w:eastAsia="仿宋" w:hAnsi="仿宋"/>
          <w:sz w:val="24"/>
        </w:rPr>
      </w:pPr>
      <w:r>
        <w:rPr>
          <w:rFonts w:ascii="仿宋" w:eastAsia="仿宋" w:hAnsi="仿宋" w:hint="eastAsia"/>
          <w:sz w:val="24"/>
        </w:rPr>
        <w:t>1、自开标之日起7日内，招标单位向符合条件的单位进行考察，最后商议定标。</w:t>
      </w:r>
    </w:p>
    <w:p w:rsidR="000069AD" w:rsidRDefault="00182FC9">
      <w:pPr>
        <w:spacing w:line="440" w:lineRule="exact"/>
        <w:ind w:firstLineChars="200" w:firstLine="480"/>
        <w:jc w:val="left"/>
        <w:rPr>
          <w:rFonts w:ascii="仿宋" w:eastAsia="仿宋" w:hAnsi="仿宋"/>
          <w:sz w:val="24"/>
        </w:rPr>
      </w:pPr>
      <w:r>
        <w:rPr>
          <w:rFonts w:ascii="仿宋" w:eastAsia="仿宋" w:hAnsi="仿宋" w:hint="eastAsia"/>
          <w:sz w:val="24"/>
        </w:rPr>
        <w:t>2、中标单位如果未按招标单位规定的日期签订合同，或故意拖延签订合同，则招标单位可以扣除其投标保证金并取消其中标资格，另选中标单位。</w:t>
      </w:r>
    </w:p>
    <w:p w:rsidR="000069AD" w:rsidRDefault="00182FC9">
      <w:pPr>
        <w:spacing w:line="440" w:lineRule="exact"/>
        <w:ind w:firstLineChars="200" w:firstLine="480"/>
        <w:jc w:val="left"/>
        <w:rPr>
          <w:rFonts w:ascii="仿宋" w:eastAsia="仿宋" w:hAnsi="仿宋"/>
          <w:sz w:val="24"/>
        </w:rPr>
      </w:pPr>
      <w:r>
        <w:rPr>
          <w:rFonts w:ascii="仿宋" w:eastAsia="仿宋" w:hAnsi="仿宋" w:hint="eastAsia"/>
          <w:sz w:val="24"/>
        </w:rPr>
        <w:t>3、中标单位的投标保证金转为合同履约金。</w:t>
      </w:r>
    </w:p>
    <w:p w:rsidR="000069AD" w:rsidRDefault="00182FC9">
      <w:pPr>
        <w:spacing w:line="440" w:lineRule="exact"/>
        <w:ind w:firstLineChars="200" w:firstLine="480"/>
        <w:jc w:val="left"/>
        <w:rPr>
          <w:rFonts w:ascii="仿宋" w:eastAsia="仿宋" w:hAnsi="仿宋"/>
          <w:sz w:val="24"/>
        </w:rPr>
      </w:pPr>
      <w:r>
        <w:rPr>
          <w:rFonts w:ascii="仿宋" w:eastAsia="仿宋" w:hAnsi="仿宋" w:hint="eastAsia"/>
          <w:sz w:val="24"/>
        </w:rPr>
        <w:t>4、本招标文件未尽事宜，以合同为准。</w:t>
      </w:r>
    </w:p>
    <w:p w:rsidR="000069AD" w:rsidRDefault="00182FC9" w:rsidP="00BE5755">
      <w:pPr>
        <w:spacing w:line="440" w:lineRule="exact"/>
        <w:ind w:firstLineChars="200" w:firstLine="480"/>
        <w:jc w:val="left"/>
        <w:rPr>
          <w:rFonts w:ascii="仿宋" w:eastAsia="仿宋" w:hAnsi="仿宋"/>
          <w:b/>
          <w:sz w:val="24"/>
        </w:rPr>
      </w:pPr>
      <w:r>
        <w:rPr>
          <w:rFonts w:ascii="仿宋" w:eastAsia="仿宋" w:hAnsi="仿宋" w:hint="eastAsia"/>
          <w:b/>
          <w:sz w:val="24"/>
        </w:rPr>
        <w:t>七、投标单位如有任何疑问，可以向我方招标负责人进行咨询。</w:t>
      </w:r>
    </w:p>
    <w:p w:rsidR="000069AD" w:rsidRDefault="00182FC9" w:rsidP="00BE5755">
      <w:pPr>
        <w:spacing w:line="440" w:lineRule="exact"/>
        <w:ind w:firstLineChars="200" w:firstLine="480"/>
        <w:jc w:val="left"/>
        <w:rPr>
          <w:rFonts w:ascii="仿宋" w:eastAsia="仿宋" w:hAnsi="仿宋"/>
          <w:b/>
          <w:sz w:val="24"/>
        </w:rPr>
      </w:pPr>
      <w:r>
        <w:rPr>
          <w:rFonts w:ascii="仿宋" w:eastAsia="仿宋" w:hAnsi="仿宋" w:hint="eastAsia"/>
          <w:b/>
          <w:sz w:val="24"/>
        </w:rPr>
        <w:t>八、武汉工商学院招投标办公室保留此招标文件的解释权。</w:t>
      </w:r>
    </w:p>
    <w:p w:rsidR="000069AD" w:rsidRDefault="000069AD"/>
    <w:p w:rsidR="000069AD" w:rsidRDefault="000069AD">
      <w:pPr>
        <w:spacing w:line="440" w:lineRule="exact"/>
        <w:jc w:val="center"/>
        <w:rPr>
          <w:rFonts w:ascii="仿宋" w:eastAsia="仿宋" w:hAnsi="仿宋"/>
          <w:b/>
          <w:sz w:val="32"/>
          <w:szCs w:val="32"/>
        </w:rPr>
      </w:pPr>
    </w:p>
    <w:p w:rsidR="000069AD" w:rsidRDefault="000069AD">
      <w:pPr>
        <w:spacing w:line="440" w:lineRule="exact"/>
        <w:jc w:val="center"/>
        <w:rPr>
          <w:rFonts w:ascii="仿宋" w:eastAsia="仿宋" w:hAnsi="仿宋"/>
          <w:b/>
          <w:sz w:val="32"/>
          <w:szCs w:val="32"/>
        </w:rPr>
      </w:pPr>
    </w:p>
    <w:p w:rsidR="000069AD" w:rsidRDefault="000069AD">
      <w:pPr>
        <w:spacing w:line="440" w:lineRule="exact"/>
        <w:jc w:val="center"/>
        <w:rPr>
          <w:rFonts w:ascii="仿宋" w:eastAsia="仿宋" w:hAnsi="仿宋"/>
          <w:b/>
          <w:sz w:val="32"/>
          <w:szCs w:val="32"/>
        </w:rPr>
      </w:pPr>
    </w:p>
    <w:p w:rsidR="000069AD" w:rsidRDefault="000069AD">
      <w:pPr>
        <w:spacing w:line="440" w:lineRule="exact"/>
        <w:jc w:val="center"/>
        <w:rPr>
          <w:rFonts w:ascii="仿宋" w:eastAsia="仿宋" w:hAnsi="仿宋"/>
          <w:b/>
          <w:sz w:val="32"/>
          <w:szCs w:val="32"/>
        </w:rPr>
      </w:pPr>
    </w:p>
    <w:p w:rsidR="000069AD" w:rsidRDefault="000069AD">
      <w:pPr>
        <w:spacing w:line="440" w:lineRule="exact"/>
        <w:jc w:val="center"/>
        <w:rPr>
          <w:rFonts w:ascii="仿宋" w:eastAsia="仿宋" w:hAnsi="仿宋"/>
          <w:b/>
          <w:sz w:val="32"/>
          <w:szCs w:val="32"/>
        </w:rPr>
      </w:pPr>
    </w:p>
    <w:p w:rsidR="000069AD" w:rsidRDefault="000069AD">
      <w:pPr>
        <w:spacing w:line="440" w:lineRule="exact"/>
        <w:jc w:val="center"/>
        <w:rPr>
          <w:rFonts w:ascii="仿宋" w:eastAsia="仿宋" w:hAnsi="仿宋"/>
          <w:b/>
          <w:sz w:val="32"/>
          <w:szCs w:val="32"/>
        </w:rPr>
      </w:pPr>
    </w:p>
    <w:p w:rsidR="000069AD" w:rsidRDefault="000069AD">
      <w:pPr>
        <w:spacing w:line="440" w:lineRule="exact"/>
        <w:jc w:val="center"/>
        <w:rPr>
          <w:rFonts w:ascii="仿宋" w:eastAsia="仿宋" w:hAnsi="仿宋"/>
          <w:b/>
          <w:sz w:val="32"/>
          <w:szCs w:val="32"/>
        </w:rPr>
      </w:pPr>
    </w:p>
    <w:p w:rsidR="000069AD" w:rsidRDefault="000069AD">
      <w:pPr>
        <w:spacing w:line="440" w:lineRule="exact"/>
        <w:jc w:val="center"/>
        <w:rPr>
          <w:rFonts w:ascii="仿宋" w:eastAsia="仿宋" w:hAnsi="仿宋"/>
          <w:b/>
          <w:sz w:val="32"/>
          <w:szCs w:val="32"/>
        </w:rPr>
      </w:pPr>
    </w:p>
    <w:p w:rsidR="000069AD" w:rsidRDefault="000069AD">
      <w:pPr>
        <w:spacing w:line="440" w:lineRule="exact"/>
        <w:jc w:val="center"/>
        <w:rPr>
          <w:rFonts w:ascii="仿宋" w:eastAsia="仿宋" w:hAnsi="仿宋"/>
          <w:b/>
          <w:sz w:val="32"/>
          <w:szCs w:val="32"/>
        </w:rPr>
      </w:pPr>
    </w:p>
    <w:p w:rsidR="000069AD" w:rsidRDefault="000069AD">
      <w:pPr>
        <w:spacing w:line="440" w:lineRule="exact"/>
        <w:jc w:val="center"/>
        <w:rPr>
          <w:rFonts w:ascii="仿宋" w:eastAsia="仿宋" w:hAnsi="仿宋"/>
          <w:b/>
          <w:sz w:val="32"/>
          <w:szCs w:val="32"/>
        </w:rPr>
      </w:pPr>
    </w:p>
    <w:p w:rsidR="000069AD" w:rsidRDefault="000069AD">
      <w:pPr>
        <w:spacing w:line="440" w:lineRule="exact"/>
        <w:jc w:val="center"/>
        <w:rPr>
          <w:rFonts w:ascii="仿宋" w:eastAsia="仿宋" w:hAnsi="仿宋"/>
          <w:b/>
          <w:sz w:val="32"/>
          <w:szCs w:val="32"/>
        </w:rPr>
      </w:pPr>
    </w:p>
    <w:p w:rsidR="000069AD" w:rsidRDefault="000069AD">
      <w:pPr>
        <w:spacing w:line="440" w:lineRule="exact"/>
        <w:jc w:val="center"/>
        <w:rPr>
          <w:rFonts w:ascii="仿宋" w:eastAsia="仿宋" w:hAnsi="仿宋"/>
          <w:b/>
          <w:sz w:val="32"/>
          <w:szCs w:val="32"/>
        </w:rPr>
      </w:pPr>
    </w:p>
    <w:p w:rsidR="000069AD" w:rsidRDefault="000069AD">
      <w:pPr>
        <w:spacing w:line="440" w:lineRule="exact"/>
        <w:jc w:val="center"/>
        <w:rPr>
          <w:rFonts w:ascii="仿宋" w:eastAsia="仿宋" w:hAnsi="仿宋"/>
          <w:b/>
          <w:sz w:val="32"/>
          <w:szCs w:val="32"/>
        </w:rPr>
      </w:pPr>
    </w:p>
    <w:p w:rsidR="000069AD" w:rsidRDefault="000069AD">
      <w:pPr>
        <w:spacing w:line="440" w:lineRule="exact"/>
        <w:jc w:val="center"/>
        <w:rPr>
          <w:rFonts w:ascii="仿宋" w:eastAsia="仿宋" w:hAnsi="仿宋"/>
          <w:b/>
          <w:sz w:val="32"/>
          <w:szCs w:val="32"/>
        </w:rPr>
      </w:pPr>
    </w:p>
    <w:p w:rsidR="000069AD" w:rsidRDefault="000069AD">
      <w:pPr>
        <w:spacing w:line="440" w:lineRule="exact"/>
        <w:jc w:val="center"/>
        <w:rPr>
          <w:rFonts w:ascii="仿宋" w:eastAsia="仿宋" w:hAnsi="仿宋"/>
          <w:b/>
          <w:sz w:val="32"/>
          <w:szCs w:val="32"/>
        </w:rPr>
      </w:pPr>
    </w:p>
    <w:p w:rsidR="000069AD" w:rsidRDefault="000069AD">
      <w:pPr>
        <w:spacing w:line="440" w:lineRule="exact"/>
        <w:jc w:val="center"/>
        <w:rPr>
          <w:rFonts w:ascii="仿宋" w:eastAsia="仿宋" w:hAnsi="仿宋"/>
          <w:b/>
          <w:sz w:val="32"/>
          <w:szCs w:val="32"/>
        </w:rPr>
      </w:pPr>
    </w:p>
    <w:p w:rsidR="000069AD" w:rsidRDefault="000069AD">
      <w:pPr>
        <w:spacing w:line="440" w:lineRule="exact"/>
        <w:jc w:val="center"/>
        <w:rPr>
          <w:rFonts w:ascii="仿宋" w:eastAsia="仿宋" w:hAnsi="仿宋"/>
          <w:b/>
          <w:sz w:val="32"/>
          <w:szCs w:val="32"/>
        </w:rPr>
      </w:pPr>
    </w:p>
    <w:p w:rsidR="000069AD" w:rsidRDefault="000069AD">
      <w:pPr>
        <w:spacing w:line="440" w:lineRule="exact"/>
        <w:jc w:val="center"/>
        <w:rPr>
          <w:rFonts w:ascii="仿宋" w:eastAsia="仿宋" w:hAnsi="仿宋"/>
          <w:b/>
          <w:sz w:val="32"/>
          <w:szCs w:val="32"/>
        </w:rPr>
      </w:pPr>
    </w:p>
    <w:p w:rsidR="000069AD" w:rsidRDefault="000069AD">
      <w:pPr>
        <w:spacing w:line="440" w:lineRule="exact"/>
        <w:jc w:val="center"/>
        <w:rPr>
          <w:rFonts w:ascii="仿宋" w:eastAsia="仿宋" w:hAnsi="仿宋"/>
          <w:b/>
          <w:sz w:val="32"/>
          <w:szCs w:val="32"/>
        </w:rPr>
      </w:pPr>
    </w:p>
    <w:p w:rsidR="000069AD" w:rsidRDefault="000069AD">
      <w:pPr>
        <w:spacing w:line="440" w:lineRule="exact"/>
        <w:jc w:val="center"/>
        <w:rPr>
          <w:rFonts w:ascii="仿宋" w:eastAsia="仿宋" w:hAnsi="仿宋"/>
          <w:b/>
          <w:sz w:val="32"/>
          <w:szCs w:val="32"/>
        </w:rPr>
      </w:pPr>
    </w:p>
    <w:p w:rsidR="000069AD" w:rsidRDefault="000069AD">
      <w:pPr>
        <w:spacing w:line="440" w:lineRule="exact"/>
        <w:jc w:val="center"/>
        <w:rPr>
          <w:rFonts w:ascii="仿宋" w:eastAsia="仿宋" w:hAnsi="仿宋"/>
          <w:b/>
          <w:sz w:val="32"/>
          <w:szCs w:val="32"/>
        </w:rPr>
      </w:pPr>
    </w:p>
    <w:p w:rsidR="000069AD" w:rsidRDefault="00182FC9">
      <w:pPr>
        <w:spacing w:line="440" w:lineRule="exact"/>
        <w:jc w:val="center"/>
        <w:rPr>
          <w:rFonts w:ascii="仿宋" w:eastAsia="仿宋" w:hAnsi="仿宋"/>
          <w:b/>
          <w:sz w:val="32"/>
          <w:szCs w:val="32"/>
        </w:rPr>
      </w:pPr>
      <w:r>
        <w:rPr>
          <w:rFonts w:ascii="仿宋" w:eastAsia="仿宋" w:hAnsi="仿宋" w:hint="eastAsia"/>
          <w:b/>
          <w:sz w:val="32"/>
          <w:szCs w:val="32"/>
        </w:rPr>
        <w:t>第三部分 技术要求</w:t>
      </w:r>
    </w:p>
    <w:p w:rsidR="00E20ED9" w:rsidRDefault="00E20ED9" w:rsidP="00E20ED9">
      <w:pPr>
        <w:jc w:val="center"/>
        <w:rPr>
          <w:rFonts w:ascii="SimHei" w:eastAsia="SimHei" w:hAnsi="SimHei"/>
          <w:sz w:val="28"/>
          <w:szCs w:val="28"/>
        </w:rPr>
      </w:pPr>
      <w:r>
        <w:rPr>
          <w:rFonts w:ascii="SimHei" w:eastAsia="SimHei" w:hAnsi="SimHei" w:hint="eastAsia"/>
          <w:sz w:val="28"/>
          <w:szCs w:val="28"/>
        </w:rPr>
        <w:t>体育设备设施清单</w:t>
      </w:r>
    </w:p>
    <w:tbl>
      <w:tblPr>
        <w:tblStyle w:val="a8"/>
        <w:tblpPr w:leftFromText="180" w:rightFromText="180" w:vertAnchor="text" w:tblpY="1"/>
        <w:tblOverlap w:val="never"/>
        <w:tblW w:w="7515" w:type="dxa"/>
        <w:tblLayout w:type="fixed"/>
        <w:tblLook w:val="04A0" w:firstRow="1" w:lastRow="0" w:firstColumn="1" w:lastColumn="0" w:noHBand="0" w:noVBand="1"/>
      </w:tblPr>
      <w:tblGrid>
        <w:gridCol w:w="648"/>
        <w:gridCol w:w="765"/>
        <w:gridCol w:w="672"/>
        <w:gridCol w:w="945"/>
        <w:gridCol w:w="3092"/>
        <w:gridCol w:w="1393"/>
      </w:tblGrid>
      <w:tr w:rsidR="00E20ED9" w:rsidTr="009165BE">
        <w:trPr>
          <w:trHeight w:val="310"/>
        </w:trPr>
        <w:tc>
          <w:tcPr>
            <w:tcW w:w="648"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序号</w:t>
            </w:r>
          </w:p>
        </w:tc>
        <w:tc>
          <w:tcPr>
            <w:tcW w:w="765"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名称</w:t>
            </w:r>
          </w:p>
        </w:tc>
        <w:tc>
          <w:tcPr>
            <w:tcW w:w="672"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数量</w:t>
            </w:r>
          </w:p>
        </w:tc>
        <w:tc>
          <w:tcPr>
            <w:tcW w:w="945"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放置位置</w:t>
            </w:r>
          </w:p>
        </w:tc>
        <w:tc>
          <w:tcPr>
            <w:tcW w:w="3092"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技术参数要求</w:t>
            </w:r>
          </w:p>
        </w:tc>
        <w:tc>
          <w:tcPr>
            <w:tcW w:w="1393"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备注</w:t>
            </w:r>
          </w:p>
        </w:tc>
      </w:tr>
      <w:tr w:rsidR="00E20ED9" w:rsidTr="009165BE">
        <w:trPr>
          <w:trHeight w:val="1542"/>
        </w:trPr>
        <w:tc>
          <w:tcPr>
            <w:tcW w:w="648"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1</w:t>
            </w:r>
          </w:p>
        </w:tc>
        <w:tc>
          <w:tcPr>
            <w:tcW w:w="765"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跳高</w:t>
            </w:r>
            <w:r>
              <w:rPr>
                <w:rFonts w:ascii="SimSun" w:hAnsi="SimSun"/>
                <w:sz w:val="18"/>
                <w:szCs w:val="18"/>
              </w:rPr>
              <w:t>防护棚</w:t>
            </w:r>
          </w:p>
        </w:tc>
        <w:tc>
          <w:tcPr>
            <w:tcW w:w="672"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1座</w:t>
            </w:r>
          </w:p>
        </w:tc>
        <w:tc>
          <w:tcPr>
            <w:tcW w:w="945"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足球场</w:t>
            </w:r>
            <w:r>
              <w:rPr>
                <w:rFonts w:ascii="SimSun" w:hAnsi="SimSun"/>
                <w:sz w:val="18"/>
                <w:szCs w:val="18"/>
              </w:rPr>
              <w:t>南面球门后</w:t>
            </w:r>
          </w:p>
        </w:tc>
        <w:tc>
          <w:tcPr>
            <w:tcW w:w="3092" w:type="dxa"/>
            <w:vAlign w:val="center"/>
          </w:tcPr>
          <w:p w:rsidR="00E20ED9" w:rsidRDefault="00E20ED9" w:rsidP="009165BE">
            <w:pPr>
              <w:widowControl/>
              <w:jc w:val="left"/>
              <w:rPr>
                <w:rFonts w:ascii="SimSun" w:hAnsi="SimSun"/>
                <w:sz w:val="18"/>
                <w:szCs w:val="18"/>
              </w:rPr>
            </w:pPr>
            <w:r>
              <w:rPr>
                <w:rFonts w:ascii="SimSun" w:hAnsi="SimSun" w:hint="eastAsia"/>
                <w:sz w:val="18"/>
                <w:szCs w:val="18"/>
              </w:rPr>
              <w:t>移动式彩钢防护棚：5.4*3.4*1.4米</w:t>
            </w:r>
          </w:p>
          <w:p w:rsidR="00E20ED9" w:rsidRDefault="00E20ED9" w:rsidP="009165BE">
            <w:pPr>
              <w:widowControl/>
              <w:jc w:val="left"/>
              <w:rPr>
                <w:rFonts w:ascii="SimSun" w:hAnsi="SimSun"/>
                <w:sz w:val="18"/>
                <w:szCs w:val="18"/>
              </w:rPr>
            </w:pPr>
            <w:r>
              <w:rPr>
                <w:rFonts w:ascii="SimSun" w:hAnsi="SimSun" w:hint="eastAsia"/>
                <w:sz w:val="18"/>
                <w:szCs w:val="18"/>
              </w:rPr>
              <w:t>跳高垫：背越式跳高垫加厚组合体操垫35密度海绵垫3*2*0.5米，内芯厚度60cm，跳高垫包含软单，</w:t>
            </w:r>
            <w:proofErr w:type="spellStart"/>
            <w:r>
              <w:rPr>
                <w:rFonts w:ascii="SimSun" w:hAnsi="SimSun" w:hint="eastAsia"/>
                <w:sz w:val="18"/>
                <w:szCs w:val="18"/>
              </w:rPr>
              <w:t>pvc</w:t>
            </w:r>
            <w:proofErr w:type="spellEnd"/>
            <w:r>
              <w:rPr>
                <w:rFonts w:ascii="SimSun" w:hAnsi="SimSun" w:hint="eastAsia"/>
                <w:sz w:val="18"/>
                <w:szCs w:val="18"/>
              </w:rPr>
              <w:t>防水罩，帆布海绵包</w:t>
            </w:r>
          </w:p>
          <w:p w:rsidR="00E20ED9" w:rsidRDefault="00E20ED9" w:rsidP="009165BE">
            <w:pPr>
              <w:widowControl/>
              <w:jc w:val="left"/>
              <w:rPr>
                <w:rFonts w:ascii="SimSun" w:hAnsi="SimSun"/>
                <w:sz w:val="18"/>
                <w:szCs w:val="18"/>
              </w:rPr>
            </w:pPr>
          </w:p>
        </w:tc>
        <w:tc>
          <w:tcPr>
            <w:tcW w:w="1393"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（参考样式</w:t>
            </w:r>
            <w:r>
              <w:rPr>
                <w:rFonts w:ascii="SimSun" w:hAnsi="SimSun"/>
                <w:sz w:val="18"/>
                <w:szCs w:val="18"/>
              </w:rPr>
              <w:t>见图</w:t>
            </w:r>
            <w:r>
              <w:rPr>
                <w:rFonts w:ascii="SimSun" w:hAnsi="SimSun" w:hint="eastAsia"/>
                <w:sz w:val="18"/>
                <w:szCs w:val="18"/>
              </w:rPr>
              <w:t>1）</w:t>
            </w:r>
          </w:p>
        </w:tc>
      </w:tr>
      <w:tr w:rsidR="00E20ED9" w:rsidTr="009165BE">
        <w:trPr>
          <w:trHeight w:val="753"/>
        </w:trPr>
        <w:tc>
          <w:tcPr>
            <w:tcW w:w="648"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2</w:t>
            </w:r>
          </w:p>
        </w:tc>
        <w:tc>
          <w:tcPr>
            <w:tcW w:w="765"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终点</w:t>
            </w:r>
            <w:r>
              <w:rPr>
                <w:rFonts w:ascii="SimSun" w:hAnsi="SimSun"/>
                <w:sz w:val="18"/>
                <w:szCs w:val="18"/>
              </w:rPr>
              <w:t>计时台</w:t>
            </w:r>
          </w:p>
        </w:tc>
        <w:tc>
          <w:tcPr>
            <w:tcW w:w="672"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1台</w:t>
            </w:r>
          </w:p>
        </w:tc>
        <w:tc>
          <w:tcPr>
            <w:tcW w:w="945" w:type="dxa"/>
            <w:vMerge w:val="restart"/>
            <w:vAlign w:val="center"/>
          </w:tcPr>
          <w:p w:rsidR="00E20ED9" w:rsidRDefault="00E20ED9" w:rsidP="009165BE">
            <w:pPr>
              <w:widowControl/>
              <w:jc w:val="center"/>
              <w:rPr>
                <w:rFonts w:ascii="SimSun" w:hAnsi="SimSun"/>
                <w:sz w:val="18"/>
                <w:szCs w:val="18"/>
              </w:rPr>
            </w:pPr>
            <w:r>
              <w:rPr>
                <w:rFonts w:ascii="SimSun" w:hAnsi="SimSun" w:hint="eastAsia"/>
                <w:sz w:val="18"/>
                <w:szCs w:val="18"/>
              </w:rPr>
              <w:t>100米</w:t>
            </w:r>
            <w:r>
              <w:rPr>
                <w:rFonts w:ascii="SimSun" w:hAnsi="SimSun"/>
                <w:sz w:val="18"/>
                <w:szCs w:val="18"/>
              </w:rPr>
              <w:t>终点</w:t>
            </w:r>
            <w:r>
              <w:rPr>
                <w:rFonts w:ascii="SimSun" w:hAnsi="SimSun" w:hint="eastAsia"/>
                <w:sz w:val="18"/>
                <w:szCs w:val="18"/>
              </w:rPr>
              <w:t>处</w:t>
            </w:r>
          </w:p>
        </w:tc>
        <w:tc>
          <w:tcPr>
            <w:tcW w:w="3092" w:type="dxa"/>
            <w:vMerge w:val="restart"/>
            <w:vAlign w:val="center"/>
          </w:tcPr>
          <w:p w:rsidR="00E20ED9" w:rsidRDefault="00E20ED9" w:rsidP="009165BE">
            <w:pPr>
              <w:widowControl/>
              <w:jc w:val="left"/>
              <w:rPr>
                <w:rFonts w:ascii="SimSun" w:hAnsi="SimSun"/>
                <w:sz w:val="18"/>
                <w:szCs w:val="18"/>
              </w:rPr>
            </w:pPr>
            <w:r>
              <w:rPr>
                <w:rFonts w:ascii="SimSun" w:hAnsi="SimSun" w:hint="eastAsia"/>
                <w:sz w:val="18"/>
                <w:szCs w:val="18"/>
              </w:rPr>
              <w:t>田径场地移动三段伸缩式24座终点裁判台/计时台/看台2300*1900*2700mm</w:t>
            </w:r>
          </w:p>
        </w:tc>
        <w:tc>
          <w:tcPr>
            <w:tcW w:w="1393" w:type="dxa"/>
            <w:vMerge w:val="restart"/>
            <w:vAlign w:val="center"/>
          </w:tcPr>
          <w:p w:rsidR="00E20ED9" w:rsidRDefault="00E20ED9" w:rsidP="009165BE">
            <w:pPr>
              <w:widowControl/>
              <w:jc w:val="center"/>
              <w:rPr>
                <w:rFonts w:ascii="SimSun" w:hAnsi="SimSun"/>
                <w:sz w:val="18"/>
                <w:szCs w:val="18"/>
              </w:rPr>
            </w:pPr>
            <w:r>
              <w:rPr>
                <w:rFonts w:ascii="SimSun" w:hAnsi="SimSun" w:hint="eastAsia"/>
                <w:sz w:val="18"/>
                <w:szCs w:val="18"/>
              </w:rPr>
              <w:t>（移动</w:t>
            </w:r>
            <w:r>
              <w:rPr>
                <w:rFonts w:ascii="SimSun" w:hAnsi="SimSun"/>
                <w:sz w:val="18"/>
                <w:szCs w:val="18"/>
              </w:rPr>
              <w:t>伸缩式</w:t>
            </w:r>
            <w:r>
              <w:rPr>
                <w:rFonts w:ascii="SimSun" w:hAnsi="SimSun" w:hint="eastAsia"/>
                <w:sz w:val="18"/>
                <w:szCs w:val="18"/>
              </w:rPr>
              <w:t>24座以上。参考样式</w:t>
            </w:r>
            <w:r>
              <w:rPr>
                <w:rFonts w:ascii="SimSun" w:hAnsi="SimSun"/>
                <w:sz w:val="18"/>
                <w:szCs w:val="18"/>
              </w:rPr>
              <w:t>见图</w:t>
            </w:r>
            <w:r>
              <w:rPr>
                <w:rFonts w:ascii="SimSun" w:hAnsi="SimSun" w:hint="eastAsia"/>
                <w:sz w:val="18"/>
                <w:szCs w:val="18"/>
              </w:rPr>
              <w:t>2）</w:t>
            </w:r>
          </w:p>
        </w:tc>
      </w:tr>
      <w:tr w:rsidR="00E20ED9" w:rsidTr="009165BE">
        <w:trPr>
          <w:trHeight w:val="621"/>
        </w:trPr>
        <w:tc>
          <w:tcPr>
            <w:tcW w:w="648"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3</w:t>
            </w:r>
          </w:p>
        </w:tc>
        <w:tc>
          <w:tcPr>
            <w:tcW w:w="765"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终点名次</w:t>
            </w:r>
            <w:r>
              <w:rPr>
                <w:rFonts w:ascii="SimSun" w:hAnsi="SimSun"/>
                <w:sz w:val="18"/>
                <w:szCs w:val="18"/>
              </w:rPr>
              <w:t>台</w:t>
            </w:r>
          </w:p>
        </w:tc>
        <w:tc>
          <w:tcPr>
            <w:tcW w:w="672"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1台</w:t>
            </w:r>
          </w:p>
        </w:tc>
        <w:tc>
          <w:tcPr>
            <w:tcW w:w="945" w:type="dxa"/>
            <w:vMerge/>
            <w:vAlign w:val="center"/>
          </w:tcPr>
          <w:p w:rsidR="00E20ED9" w:rsidRDefault="00E20ED9" w:rsidP="009165BE">
            <w:pPr>
              <w:widowControl/>
              <w:jc w:val="center"/>
              <w:rPr>
                <w:rFonts w:ascii="SimSun" w:hAnsi="SimSun"/>
                <w:sz w:val="18"/>
                <w:szCs w:val="18"/>
              </w:rPr>
            </w:pPr>
          </w:p>
        </w:tc>
        <w:tc>
          <w:tcPr>
            <w:tcW w:w="3092" w:type="dxa"/>
            <w:vMerge/>
            <w:vAlign w:val="center"/>
          </w:tcPr>
          <w:p w:rsidR="00E20ED9" w:rsidRDefault="00E20ED9" w:rsidP="009165BE">
            <w:pPr>
              <w:widowControl/>
              <w:jc w:val="left"/>
              <w:rPr>
                <w:rFonts w:ascii="SimSun" w:hAnsi="SimSun"/>
                <w:sz w:val="18"/>
                <w:szCs w:val="18"/>
              </w:rPr>
            </w:pPr>
          </w:p>
        </w:tc>
        <w:tc>
          <w:tcPr>
            <w:tcW w:w="1393" w:type="dxa"/>
            <w:vMerge/>
            <w:vAlign w:val="center"/>
          </w:tcPr>
          <w:p w:rsidR="00E20ED9" w:rsidRDefault="00E20ED9" w:rsidP="009165BE">
            <w:pPr>
              <w:widowControl/>
              <w:jc w:val="center"/>
              <w:rPr>
                <w:rFonts w:ascii="SimSun" w:hAnsi="SimSun"/>
                <w:sz w:val="18"/>
                <w:szCs w:val="18"/>
              </w:rPr>
            </w:pPr>
          </w:p>
        </w:tc>
      </w:tr>
      <w:tr w:rsidR="00E20ED9" w:rsidTr="009165BE">
        <w:trPr>
          <w:trHeight w:val="932"/>
        </w:trPr>
        <w:tc>
          <w:tcPr>
            <w:tcW w:w="648"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4</w:t>
            </w:r>
          </w:p>
        </w:tc>
        <w:tc>
          <w:tcPr>
            <w:tcW w:w="765"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计时台</w:t>
            </w:r>
            <w:r>
              <w:rPr>
                <w:rFonts w:ascii="SimSun" w:hAnsi="SimSun"/>
                <w:sz w:val="18"/>
                <w:szCs w:val="18"/>
              </w:rPr>
              <w:t>风雨棚</w:t>
            </w:r>
          </w:p>
        </w:tc>
        <w:tc>
          <w:tcPr>
            <w:tcW w:w="672" w:type="dxa"/>
            <w:vAlign w:val="center"/>
          </w:tcPr>
          <w:p w:rsidR="00E20ED9" w:rsidRDefault="00E20ED9" w:rsidP="009165BE">
            <w:pPr>
              <w:widowControl/>
              <w:jc w:val="center"/>
              <w:rPr>
                <w:rFonts w:ascii="SimSun" w:hAnsi="SimSun"/>
                <w:sz w:val="18"/>
                <w:szCs w:val="18"/>
              </w:rPr>
            </w:pPr>
            <w:r>
              <w:rPr>
                <w:rFonts w:ascii="SimSun" w:hAnsi="SimSun"/>
                <w:sz w:val="18"/>
                <w:szCs w:val="18"/>
              </w:rPr>
              <w:t>1</w:t>
            </w:r>
            <w:r>
              <w:rPr>
                <w:rFonts w:ascii="SimSun" w:hAnsi="SimSun" w:hint="eastAsia"/>
                <w:sz w:val="18"/>
                <w:szCs w:val="18"/>
              </w:rPr>
              <w:t>座</w:t>
            </w:r>
          </w:p>
        </w:tc>
        <w:tc>
          <w:tcPr>
            <w:tcW w:w="945" w:type="dxa"/>
            <w:vMerge/>
            <w:vAlign w:val="center"/>
          </w:tcPr>
          <w:p w:rsidR="00E20ED9" w:rsidRDefault="00E20ED9" w:rsidP="009165BE">
            <w:pPr>
              <w:widowControl/>
              <w:jc w:val="center"/>
              <w:rPr>
                <w:rFonts w:ascii="SimSun" w:hAnsi="SimSun"/>
                <w:sz w:val="18"/>
                <w:szCs w:val="18"/>
              </w:rPr>
            </w:pPr>
          </w:p>
        </w:tc>
        <w:tc>
          <w:tcPr>
            <w:tcW w:w="3092" w:type="dxa"/>
            <w:vMerge w:val="restart"/>
            <w:vAlign w:val="center"/>
          </w:tcPr>
          <w:p w:rsidR="00E20ED9" w:rsidRDefault="00E20ED9" w:rsidP="009165BE">
            <w:pPr>
              <w:widowControl/>
              <w:jc w:val="left"/>
              <w:rPr>
                <w:rFonts w:ascii="SimSun" w:hAnsi="SimSun"/>
                <w:sz w:val="18"/>
                <w:szCs w:val="18"/>
              </w:rPr>
            </w:pPr>
            <w:r>
              <w:rPr>
                <w:rFonts w:ascii="SimSun" w:hAnsi="SimSun" w:hint="eastAsia"/>
                <w:sz w:val="18"/>
                <w:szCs w:val="18"/>
              </w:rPr>
              <w:t>1900*2700mm顶棚</w:t>
            </w:r>
          </w:p>
        </w:tc>
        <w:tc>
          <w:tcPr>
            <w:tcW w:w="1393" w:type="dxa"/>
            <w:vMerge w:val="restart"/>
            <w:vAlign w:val="center"/>
          </w:tcPr>
          <w:p w:rsidR="00E20ED9" w:rsidRDefault="00E20ED9" w:rsidP="009165BE">
            <w:pPr>
              <w:widowControl/>
              <w:jc w:val="center"/>
              <w:rPr>
                <w:rFonts w:ascii="SimSun" w:hAnsi="SimSun"/>
                <w:sz w:val="18"/>
                <w:szCs w:val="18"/>
              </w:rPr>
            </w:pPr>
            <w:r>
              <w:rPr>
                <w:rFonts w:ascii="SimSun" w:hAnsi="SimSun"/>
                <w:sz w:val="18"/>
                <w:szCs w:val="18"/>
              </w:rPr>
              <w:t>（</w:t>
            </w:r>
            <w:r>
              <w:rPr>
                <w:rFonts w:ascii="SimSun" w:hAnsi="SimSun" w:hint="eastAsia"/>
                <w:sz w:val="18"/>
                <w:szCs w:val="18"/>
              </w:rPr>
              <w:t>高度</w:t>
            </w:r>
            <w:r>
              <w:rPr>
                <w:rFonts w:ascii="SimSun" w:hAnsi="SimSun"/>
                <w:sz w:val="18"/>
                <w:szCs w:val="18"/>
              </w:rPr>
              <w:t>和规格应与终点计时台和名次台契合</w:t>
            </w:r>
            <w:r>
              <w:rPr>
                <w:rFonts w:ascii="SimSun" w:hAnsi="SimSun" w:hint="eastAsia"/>
                <w:sz w:val="18"/>
                <w:szCs w:val="18"/>
              </w:rPr>
              <w:t xml:space="preserve">. </w:t>
            </w:r>
          </w:p>
          <w:p w:rsidR="00E20ED9" w:rsidRDefault="00E20ED9" w:rsidP="009165BE">
            <w:pPr>
              <w:widowControl/>
              <w:jc w:val="center"/>
              <w:rPr>
                <w:rFonts w:ascii="SimSun" w:hAnsi="SimSun"/>
                <w:sz w:val="18"/>
                <w:szCs w:val="18"/>
              </w:rPr>
            </w:pPr>
            <w:r>
              <w:rPr>
                <w:rFonts w:ascii="SimSun" w:hAnsi="SimSun" w:hint="eastAsia"/>
                <w:sz w:val="18"/>
                <w:szCs w:val="18"/>
              </w:rPr>
              <w:t>参考样式</w:t>
            </w:r>
            <w:r>
              <w:rPr>
                <w:rFonts w:ascii="SimSun" w:hAnsi="SimSun"/>
                <w:sz w:val="18"/>
                <w:szCs w:val="18"/>
              </w:rPr>
              <w:t>见图3</w:t>
            </w:r>
            <w:r>
              <w:rPr>
                <w:rFonts w:ascii="SimSun" w:hAnsi="SimSun" w:hint="eastAsia"/>
                <w:sz w:val="18"/>
                <w:szCs w:val="18"/>
              </w:rPr>
              <w:t>）</w:t>
            </w:r>
          </w:p>
        </w:tc>
      </w:tr>
      <w:tr w:rsidR="00E20ED9" w:rsidTr="009165BE">
        <w:trPr>
          <w:trHeight w:val="920"/>
        </w:trPr>
        <w:tc>
          <w:tcPr>
            <w:tcW w:w="648"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5</w:t>
            </w:r>
          </w:p>
        </w:tc>
        <w:tc>
          <w:tcPr>
            <w:tcW w:w="765" w:type="dxa"/>
            <w:vAlign w:val="center"/>
          </w:tcPr>
          <w:p w:rsidR="00E20ED9" w:rsidRDefault="00E20ED9" w:rsidP="009165BE">
            <w:pPr>
              <w:widowControl/>
              <w:jc w:val="center"/>
              <w:rPr>
                <w:rFonts w:ascii="SimSun" w:hAnsi="SimSun"/>
                <w:sz w:val="18"/>
                <w:szCs w:val="18"/>
              </w:rPr>
            </w:pPr>
            <w:r>
              <w:rPr>
                <w:rFonts w:ascii="SimSun" w:hAnsi="SimSun"/>
                <w:sz w:val="18"/>
                <w:szCs w:val="18"/>
              </w:rPr>
              <w:t>名次台风雨棚</w:t>
            </w:r>
          </w:p>
        </w:tc>
        <w:tc>
          <w:tcPr>
            <w:tcW w:w="672" w:type="dxa"/>
            <w:vAlign w:val="center"/>
          </w:tcPr>
          <w:p w:rsidR="00E20ED9" w:rsidRDefault="00E20ED9" w:rsidP="009165BE">
            <w:pPr>
              <w:widowControl/>
              <w:jc w:val="center"/>
              <w:rPr>
                <w:rFonts w:ascii="SimSun" w:hAnsi="SimSun"/>
                <w:sz w:val="18"/>
                <w:szCs w:val="18"/>
              </w:rPr>
            </w:pPr>
            <w:r>
              <w:rPr>
                <w:rFonts w:ascii="SimSun" w:hAnsi="SimSun"/>
                <w:sz w:val="18"/>
                <w:szCs w:val="18"/>
              </w:rPr>
              <w:t>1</w:t>
            </w:r>
            <w:r>
              <w:rPr>
                <w:rFonts w:ascii="SimSun" w:hAnsi="SimSun" w:hint="eastAsia"/>
                <w:sz w:val="18"/>
                <w:szCs w:val="18"/>
              </w:rPr>
              <w:t>座</w:t>
            </w:r>
          </w:p>
        </w:tc>
        <w:tc>
          <w:tcPr>
            <w:tcW w:w="945" w:type="dxa"/>
            <w:vMerge/>
            <w:vAlign w:val="center"/>
          </w:tcPr>
          <w:p w:rsidR="00E20ED9" w:rsidRDefault="00E20ED9" w:rsidP="009165BE">
            <w:pPr>
              <w:widowControl/>
              <w:jc w:val="center"/>
              <w:rPr>
                <w:rFonts w:ascii="SimSun" w:hAnsi="SimSun"/>
                <w:sz w:val="18"/>
                <w:szCs w:val="18"/>
              </w:rPr>
            </w:pPr>
          </w:p>
        </w:tc>
        <w:tc>
          <w:tcPr>
            <w:tcW w:w="3092" w:type="dxa"/>
            <w:vMerge/>
            <w:vAlign w:val="center"/>
          </w:tcPr>
          <w:p w:rsidR="00E20ED9" w:rsidRDefault="00E20ED9" w:rsidP="009165BE">
            <w:pPr>
              <w:widowControl/>
              <w:jc w:val="left"/>
              <w:rPr>
                <w:rFonts w:ascii="SimSun" w:hAnsi="SimSun"/>
                <w:sz w:val="18"/>
                <w:szCs w:val="18"/>
              </w:rPr>
            </w:pPr>
          </w:p>
        </w:tc>
        <w:tc>
          <w:tcPr>
            <w:tcW w:w="1393" w:type="dxa"/>
            <w:vMerge/>
            <w:vAlign w:val="center"/>
          </w:tcPr>
          <w:p w:rsidR="00E20ED9" w:rsidRDefault="00E20ED9" w:rsidP="009165BE">
            <w:pPr>
              <w:widowControl/>
              <w:jc w:val="center"/>
              <w:rPr>
                <w:rFonts w:ascii="SimSun" w:hAnsi="SimSun"/>
                <w:sz w:val="18"/>
                <w:szCs w:val="18"/>
              </w:rPr>
            </w:pPr>
          </w:p>
        </w:tc>
      </w:tr>
      <w:tr w:rsidR="00E20ED9" w:rsidTr="009165BE">
        <w:trPr>
          <w:trHeight w:val="870"/>
        </w:trPr>
        <w:tc>
          <w:tcPr>
            <w:tcW w:w="648" w:type="dxa"/>
            <w:vAlign w:val="center"/>
          </w:tcPr>
          <w:p w:rsidR="00E20ED9" w:rsidRDefault="00E20ED9" w:rsidP="009165BE">
            <w:pPr>
              <w:jc w:val="center"/>
              <w:rPr>
                <w:rFonts w:ascii="SimSun" w:hAnsi="SimSun"/>
                <w:sz w:val="18"/>
                <w:szCs w:val="18"/>
              </w:rPr>
            </w:pPr>
            <w:r>
              <w:rPr>
                <w:rFonts w:ascii="SimSun" w:hAnsi="SimSun" w:hint="eastAsia"/>
                <w:sz w:val="18"/>
                <w:szCs w:val="18"/>
              </w:rPr>
              <w:t>6</w:t>
            </w:r>
          </w:p>
        </w:tc>
        <w:tc>
          <w:tcPr>
            <w:tcW w:w="765" w:type="dxa"/>
            <w:vAlign w:val="center"/>
          </w:tcPr>
          <w:p w:rsidR="00E20ED9" w:rsidRDefault="00E20ED9" w:rsidP="009165BE">
            <w:pPr>
              <w:jc w:val="center"/>
              <w:rPr>
                <w:rFonts w:ascii="SimSun" w:hAnsi="SimSun"/>
                <w:sz w:val="18"/>
                <w:szCs w:val="18"/>
              </w:rPr>
            </w:pPr>
            <w:r>
              <w:rPr>
                <w:rFonts w:ascii="SimSun" w:hAnsi="SimSun" w:hint="eastAsia"/>
                <w:sz w:val="18"/>
                <w:szCs w:val="18"/>
              </w:rPr>
              <w:t>11制足球门</w:t>
            </w:r>
          </w:p>
        </w:tc>
        <w:tc>
          <w:tcPr>
            <w:tcW w:w="672"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2个</w:t>
            </w:r>
          </w:p>
        </w:tc>
        <w:tc>
          <w:tcPr>
            <w:tcW w:w="945"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更换</w:t>
            </w:r>
            <w:r>
              <w:rPr>
                <w:rFonts w:ascii="SimSun" w:hAnsi="SimSun"/>
                <w:sz w:val="18"/>
                <w:szCs w:val="18"/>
              </w:rPr>
              <w:t>旧足球门</w:t>
            </w:r>
          </w:p>
        </w:tc>
        <w:tc>
          <w:tcPr>
            <w:tcW w:w="3092" w:type="dxa"/>
            <w:vMerge w:val="restart"/>
            <w:vAlign w:val="center"/>
          </w:tcPr>
          <w:p w:rsidR="00E20ED9" w:rsidRDefault="00E20ED9" w:rsidP="009165BE">
            <w:pPr>
              <w:widowControl/>
              <w:jc w:val="left"/>
              <w:rPr>
                <w:rFonts w:ascii="SimSun" w:hAnsi="SimSun"/>
                <w:sz w:val="18"/>
                <w:szCs w:val="18"/>
              </w:rPr>
            </w:pPr>
            <w:r>
              <w:rPr>
                <w:rFonts w:ascii="SimSun" w:hAnsi="SimSun" w:hint="eastAsia"/>
                <w:sz w:val="18"/>
                <w:szCs w:val="18"/>
              </w:rPr>
              <w:t>十一人制114管防锈钢材加厚3.0</w:t>
            </w:r>
          </w:p>
          <w:p w:rsidR="00E20ED9" w:rsidRDefault="00E20ED9" w:rsidP="009165BE">
            <w:pPr>
              <w:widowControl/>
              <w:jc w:val="left"/>
              <w:rPr>
                <w:rFonts w:ascii="Arial" w:hAnsi="Arial" w:cs="Arial"/>
                <w:b/>
                <w:bCs/>
                <w:color w:val="666666"/>
                <w:sz w:val="16"/>
                <w:szCs w:val="16"/>
                <w:shd w:val="clear" w:color="auto" w:fill="FFFFFF"/>
              </w:rPr>
            </w:pPr>
            <w:r>
              <w:rPr>
                <w:rFonts w:ascii="SimSun" w:hAnsi="SimSun" w:hint="eastAsia"/>
                <w:sz w:val="18"/>
                <w:szCs w:val="18"/>
              </w:rPr>
              <w:t>七人制114管防锈钢材加厚3.0</w:t>
            </w:r>
          </w:p>
        </w:tc>
        <w:tc>
          <w:tcPr>
            <w:tcW w:w="1393" w:type="dxa"/>
            <w:vAlign w:val="center"/>
          </w:tcPr>
          <w:p w:rsidR="00E20ED9" w:rsidRDefault="00E20ED9" w:rsidP="009165BE">
            <w:pPr>
              <w:widowControl/>
              <w:jc w:val="center"/>
              <w:rPr>
                <w:rFonts w:ascii="SimSun" w:hAnsi="SimSun"/>
                <w:sz w:val="18"/>
                <w:szCs w:val="18"/>
              </w:rPr>
            </w:pPr>
          </w:p>
        </w:tc>
      </w:tr>
      <w:tr w:rsidR="00E20ED9" w:rsidTr="009165BE">
        <w:trPr>
          <w:trHeight w:val="870"/>
        </w:trPr>
        <w:tc>
          <w:tcPr>
            <w:tcW w:w="648" w:type="dxa"/>
            <w:vAlign w:val="center"/>
          </w:tcPr>
          <w:p w:rsidR="00E20ED9" w:rsidRDefault="00E20ED9" w:rsidP="009165BE">
            <w:pPr>
              <w:jc w:val="center"/>
              <w:rPr>
                <w:rFonts w:ascii="SimSun" w:hAnsi="SimSun"/>
                <w:sz w:val="18"/>
                <w:szCs w:val="18"/>
              </w:rPr>
            </w:pPr>
            <w:r>
              <w:rPr>
                <w:rFonts w:ascii="SimSun" w:hAnsi="SimSun" w:hint="eastAsia"/>
                <w:sz w:val="18"/>
                <w:szCs w:val="18"/>
              </w:rPr>
              <w:t>7</w:t>
            </w:r>
          </w:p>
        </w:tc>
        <w:tc>
          <w:tcPr>
            <w:tcW w:w="765" w:type="dxa"/>
            <w:vAlign w:val="center"/>
          </w:tcPr>
          <w:p w:rsidR="00E20ED9" w:rsidRDefault="00E20ED9" w:rsidP="009165BE">
            <w:pPr>
              <w:jc w:val="center"/>
              <w:rPr>
                <w:rFonts w:ascii="SimSun" w:hAnsi="SimSun"/>
                <w:sz w:val="18"/>
                <w:szCs w:val="18"/>
              </w:rPr>
            </w:pPr>
            <w:r>
              <w:rPr>
                <w:rFonts w:ascii="SimSun" w:hAnsi="SimSun" w:hint="eastAsia"/>
                <w:sz w:val="18"/>
                <w:szCs w:val="18"/>
              </w:rPr>
              <w:t>8人制足球门</w:t>
            </w:r>
          </w:p>
        </w:tc>
        <w:tc>
          <w:tcPr>
            <w:tcW w:w="672"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4个</w:t>
            </w:r>
          </w:p>
        </w:tc>
        <w:tc>
          <w:tcPr>
            <w:tcW w:w="945"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更换</w:t>
            </w:r>
            <w:r>
              <w:rPr>
                <w:rFonts w:ascii="SimSun" w:hAnsi="SimSun"/>
                <w:sz w:val="18"/>
                <w:szCs w:val="18"/>
              </w:rPr>
              <w:t>旧足球门</w:t>
            </w:r>
          </w:p>
        </w:tc>
        <w:tc>
          <w:tcPr>
            <w:tcW w:w="3092" w:type="dxa"/>
            <w:vMerge/>
            <w:vAlign w:val="center"/>
          </w:tcPr>
          <w:p w:rsidR="00E20ED9" w:rsidRDefault="00E20ED9" w:rsidP="009165BE">
            <w:pPr>
              <w:widowControl/>
              <w:jc w:val="left"/>
              <w:rPr>
                <w:rFonts w:ascii="SimSun" w:hAnsi="SimSun"/>
                <w:sz w:val="18"/>
                <w:szCs w:val="18"/>
              </w:rPr>
            </w:pPr>
          </w:p>
        </w:tc>
        <w:tc>
          <w:tcPr>
            <w:tcW w:w="1393" w:type="dxa"/>
            <w:vAlign w:val="center"/>
          </w:tcPr>
          <w:p w:rsidR="00E20ED9" w:rsidRDefault="00E20ED9" w:rsidP="009165BE">
            <w:pPr>
              <w:widowControl/>
              <w:jc w:val="center"/>
              <w:rPr>
                <w:rFonts w:ascii="SimSun" w:hAnsi="SimSun"/>
                <w:sz w:val="18"/>
                <w:szCs w:val="18"/>
              </w:rPr>
            </w:pPr>
          </w:p>
        </w:tc>
      </w:tr>
      <w:tr w:rsidR="00E20ED9" w:rsidTr="009165BE">
        <w:trPr>
          <w:trHeight w:val="870"/>
        </w:trPr>
        <w:tc>
          <w:tcPr>
            <w:tcW w:w="648" w:type="dxa"/>
            <w:vAlign w:val="center"/>
          </w:tcPr>
          <w:p w:rsidR="00E20ED9" w:rsidRDefault="00E20ED9" w:rsidP="009165BE">
            <w:pPr>
              <w:jc w:val="center"/>
              <w:rPr>
                <w:rFonts w:ascii="SimSun" w:hAnsi="SimSun"/>
                <w:sz w:val="18"/>
                <w:szCs w:val="18"/>
              </w:rPr>
            </w:pPr>
            <w:r>
              <w:rPr>
                <w:rFonts w:ascii="SimSun" w:hAnsi="SimSun" w:hint="eastAsia"/>
                <w:sz w:val="18"/>
                <w:szCs w:val="18"/>
              </w:rPr>
              <w:t>8</w:t>
            </w:r>
          </w:p>
        </w:tc>
        <w:tc>
          <w:tcPr>
            <w:tcW w:w="765" w:type="dxa"/>
            <w:vAlign w:val="center"/>
          </w:tcPr>
          <w:p w:rsidR="00E20ED9" w:rsidRDefault="00E20ED9" w:rsidP="009165BE">
            <w:pPr>
              <w:jc w:val="center"/>
              <w:rPr>
                <w:rFonts w:ascii="SimSun" w:hAnsi="SimSun"/>
                <w:sz w:val="18"/>
                <w:szCs w:val="18"/>
              </w:rPr>
            </w:pPr>
            <w:r>
              <w:rPr>
                <w:rFonts w:ascii="SimSun" w:hAnsi="SimSun" w:hint="eastAsia"/>
                <w:sz w:val="18"/>
                <w:szCs w:val="18"/>
              </w:rPr>
              <w:t>足球场</w:t>
            </w:r>
            <w:r>
              <w:rPr>
                <w:rFonts w:ascii="SimSun" w:hAnsi="SimSun"/>
                <w:sz w:val="18"/>
                <w:szCs w:val="18"/>
              </w:rPr>
              <w:t>遮阳棚</w:t>
            </w:r>
          </w:p>
        </w:tc>
        <w:tc>
          <w:tcPr>
            <w:tcW w:w="672"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4个</w:t>
            </w:r>
          </w:p>
        </w:tc>
        <w:tc>
          <w:tcPr>
            <w:tcW w:w="945"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足球场</w:t>
            </w:r>
            <w:r>
              <w:rPr>
                <w:rFonts w:ascii="SimSun" w:hAnsi="SimSun"/>
                <w:sz w:val="18"/>
                <w:szCs w:val="18"/>
              </w:rPr>
              <w:t>两侧</w:t>
            </w:r>
          </w:p>
        </w:tc>
        <w:tc>
          <w:tcPr>
            <w:tcW w:w="3092" w:type="dxa"/>
            <w:vAlign w:val="center"/>
          </w:tcPr>
          <w:p w:rsidR="00E20ED9" w:rsidRDefault="00E20ED9" w:rsidP="009165BE">
            <w:pPr>
              <w:widowControl/>
              <w:jc w:val="left"/>
              <w:rPr>
                <w:rFonts w:ascii="SimSun" w:hAnsi="SimSun"/>
                <w:sz w:val="18"/>
                <w:szCs w:val="18"/>
              </w:rPr>
            </w:pPr>
            <w:r>
              <w:rPr>
                <w:rFonts w:ascii="SimSun" w:hAnsi="SimSun" w:hint="eastAsia"/>
                <w:sz w:val="18"/>
                <w:szCs w:val="18"/>
              </w:rPr>
              <w:t>长4680×宽1000×1960mm</w:t>
            </w:r>
          </w:p>
        </w:tc>
        <w:tc>
          <w:tcPr>
            <w:tcW w:w="1393" w:type="dxa"/>
            <w:vAlign w:val="center"/>
          </w:tcPr>
          <w:p w:rsidR="00E20ED9" w:rsidRDefault="00E20ED9" w:rsidP="009165BE">
            <w:pPr>
              <w:widowControl/>
              <w:jc w:val="center"/>
              <w:rPr>
                <w:rFonts w:ascii="SimSun" w:hAnsi="SimSun"/>
                <w:sz w:val="18"/>
                <w:szCs w:val="18"/>
              </w:rPr>
            </w:pPr>
          </w:p>
        </w:tc>
      </w:tr>
      <w:tr w:rsidR="00E20ED9" w:rsidTr="009165BE">
        <w:trPr>
          <w:trHeight w:val="870"/>
        </w:trPr>
        <w:tc>
          <w:tcPr>
            <w:tcW w:w="648" w:type="dxa"/>
            <w:vAlign w:val="center"/>
          </w:tcPr>
          <w:p w:rsidR="00E20ED9" w:rsidRDefault="00E20ED9" w:rsidP="009165BE">
            <w:pPr>
              <w:jc w:val="center"/>
              <w:rPr>
                <w:rFonts w:ascii="SimSun" w:hAnsi="SimSun"/>
                <w:sz w:val="18"/>
                <w:szCs w:val="18"/>
              </w:rPr>
            </w:pPr>
            <w:r>
              <w:rPr>
                <w:rFonts w:ascii="SimSun" w:hAnsi="SimSun" w:hint="eastAsia"/>
                <w:sz w:val="18"/>
                <w:szCs w:val="18"/>
              </w:rPr>
              <w:t>9</w:t>
            </w:r>
          </w:p>
        </w:tc>
        <w:tc>
          <w:tcPr>
            <w:tcW w:w="765" w:type="dxa"/>
            <w:vAlign w:val="center"/>
          </w:tcPr>
          <w:p w:rsidR="00E20ED9" w:rsidRDefault="00E20ED9" w:rsidP="009165BE">
            <w:pPr>
              <w:jc w:val="center"/>
              <w:rPr>
                <w:rFonts w:ascii="SimSun" w:hAnsi="SimSun"/>
                <w:sz w:val="18"/>
                <w:szCs w:val="18"/>
              </w:rPr>
            </w:pPr>
            <w:r>
              <w:rPr>
                <w:rFonts w:ascii="SimSun" w:hAnsi="SimSun" w:hint="eastAsia"/>
                <w:sz w:val="18"/>
                <w:szCs w:val="18"/>
              </w:rPr>
              <w:t>舞蹈把杆</w:t>
            </w:r>
          </w:p>
        </w:tc>
        <w:tc>
          <w:tcPr>
            <w:tcW w:w="672"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4</w:t>
            </w:r>
          </w:p>
        </w:tc>
        <w:tc>
          <w:tcPr>
            <w:tcW w:w="945"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南大楼负1层</w:t>
            </w:r>
          </w:p>
        </w:tc>
        <w:tc>
          <w:tcPr>
            <w:tcW w:w="3092" w:type="dxa"/>
            <w:vAlign w:val="center"/>
          </w:tcPr>
          <w:p w:rsidR="00E20ED9" w:rsidRDefault="00E20ED9" w:rsidP="009165BE">
            <w:pPr>
              <w:widowControl/>
              <w:jc w:val="left"/>
              <w:rPr>
                <w:rFonts w:ascii="SimSun" w:hAnsi="SimSun"/>
                <w:sz w:val="18"/>
                <w:szCs w:val="18"/>
              </w:rPr>
            </w:pPr>
            <w:r>
              <w:rPr>
                <w:rFonts w:ascii="SimSun" w:hAnsi="SimSun" w:hint="eastAsia"/>
                <w:sz w:val="18"/>
                <w:szCs w:val="18"/>
              </w:rPr>
              <w:t>朗威经典款</w:t>
            </w:r>
            <w:r>
              <w:rPr>
                <w:rFonts w:ascii="SimSun" w:hAnsi="SimSun"/>
                <w:sz w:val="18"/>
                <w:szCs w:val="18"/>
              </w:rPr>
              <w:t>5m*1 3m*2</w:t>
            </w:r>
          </w:p>
        </w:tc>
        <w:tc>
          <w:tcPr>
            <w:tcW w:w="1393" w:type="dxa"/>
            <w:vAlign w:val="center"/>
          </w:tcPr>
          <w:p w:rsidR="00E20ED9" w:rsidRDefault="00E20ED9" w:rsidP="009165BE">
            <w:pPr>
              <w:widowControl/>
              <w:jc w:val="center"/>
              <w:rPr>
                <w:rFonts w:ascii="SimSun" w:hAnsi="SimSun"/>
                <w:sz w:val="18"/>
                <w:szCs w:val="18"/>
              </w:rPr>
            </w:pPr>
          </w:p>
        </w:tc>
      </w:tr>
      <w:tr w:rsidR="00E20ED9" w:rsidTr="009165BE">
        <w:trPr>
          <w:trHeight w:val="870"/>
        </w:trPr>
        <w:tc>
          <w:tcPr>
            <w:tcW w:w="648" w:type="dxa"/>
            <w:vAlign w:val="center"/>
          </w:tcPr>
          <w:p w:rsidR="00E20ED9" w:rsidRDefault="00E20ED9" w:rsidP="009165BE">
            <w:pPr>
              <w:jc w:val="center"/>
              <w:rPr>
                <w:rFonts w:ascii="SimSun" w:hAnsi="SimSun"/>
                <w:sz w:val="18"/>
                <w:szCs w:val="18"/>
              </w:rPr>
            </w:pPr>
            <w:r>
              <w:rPr>
                <w:rFonts w:ascii="SimSun" w:hAnsi="SimSun" w:hint="eastAsia"/>
                <w:sz w:val="18"/>
                <w:szCs w:val="18"/>
              </w:rPr>
              <w:t>10</w:t>
            </w:r>
          </w:p>
        </w:tc>
        <w:tc>
          <w:tcPr>
            <w:tcW w:w="765" w:type="dxa"/>
            <w:vAlign w:val="center"/>
          </w:tcPr>
          <w:p w:rsidR="00E20ED9" w:rsidRDefault="00E20ED9" w:rsidP="009165BE">
            <w:pPr>
              <w:jc w:val="center"/>
              <w:rPr>
                <w:rFonts w:ascii="SimSun" w:hAnsi="SimSun"/>
                <w:sz w:val="18"/>
                <w:szCs w:val="18"/>
              </w:rPr>
            </w:pPr>
            <w:r>
              <w:rPr>
                <w:rFonts w:ascii="SimSun" w:hAnsi="SimSun" w:hint="eastAsia"/>
                <w:sz w:val="18"/>
                <w:szCs w:val="18"/>
              </w:rPr>
              <w:t>舞蹈把杆</w:t>
            </w:r>
          </w:p>
        </w:tc>
        <w:tc>
          <w:tcPr>
            <w:tcW w:w="672"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4</w:t>
            </w:r>
          </w:p>
        </w:tc>
        <w:tc>
          <w:tcPr>
            <w:tcW w:w="945"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南大楼负1层</w:t>
            </w:r>
          </w:p>
        </w:tc>
        <w:tc>
          <w:tcPr>
            <w:tcW w:w="3092" w:type="dxa"/>
            <w:vAlign w:val="center"/>
          </w:tcPr>
          <w:p w:rsidR="00E20ED9" w:rsidRDefault="00E20ED9" w:rsidP="009165BE">
            <w:pPr>
              <w:widowControl/>
              <w:jc w:val="left"/>
              <w:rPr>
                <w:rFonts w:ascii="SimSun" w:hAnsi="SimSun"/>
                <w:sz w:val="18"/>
                <w:szCs w:val="18"/>
              </w:rPr>
            </w:pPr>
            <w:r>
              <w:rPr>
                <w:rFonts w:ascii="SimSun" w:hAnsi="SimSun" w:hint="eastAsia"/>
                <w:sz w:val="18"/>
                <w:szCs w:val="18"/>
              </w:rPr>
              <w:t>朗威经典款</w:t>
            </w:r>
            <w:r>
              <w:rPr>
                <w:rFonts w:ascii="SimSun" w:hAnsi="SimSun"/>
                <w:sz w:val="18"/>
                <w:szCs w:val="18"/>
              </w:rPr>
              <w:t>5m*4</w:t>
            </w:r>
          </w:p>
        </w:tc>
        <w:tc>
          <w:tcPr>
            <w:tcW w:w="1393" w:type="dxa"/>
            <w:vAlign w:val="center"/>
          </w:tcPr>
          <w:p w:rsidR="00E20ED9" w:rsidRDefault="00E20ED9" w:rsidP="009165BE">
            <w:pPr>
              <w:widowControl/>
              <w:jc w:val="center"/>
              <w:rPr>
                <w:rFonts w:ascii="SimSun" w:hAnsi="SimSun"/>
                <w:sz w:val="18"/>
                <w:szCs w:val="18"/>
              </w:rPr>
            </w:pPr>
          </w:p>
        </w:tc>
      </w:tr>
      <w:tr w:rsidR="00E20ED9" w:rsidTr="009165BE">
        <w:trPr>
          <w:trHeight w:val="870"/>
        </w:trPr>
        <w:tc>
          <w:tcPr>
            <w:tcW w:w="648" w:type="dxa"/>
            <w:vAlign w:val="center"/>
          </w:tcPr>
          <w:p w:rsidR="00E20ED9" w:rsidRDefault="00E20ED9" w:rsidP="009165BE">
            <w:pPr>
              <w:jc w:val="center"/>
              <w:rPr>
                <w:rFonts w:ascii="SimSun" w:hAnsi="SimSun"/>
                <w:sz w:val="18"/>
                <w:szCs w:val="18"/>
              </w:rPr>
            </w:pPr>
            <w:r>
              <w:rPr>
                <w:rFonts w:ascii="SimSun" w:hAnsi="SimSun" w:hint="eastAsia"/>
                <w:sz w:val="18"/>
                <w:szCs w:val="18"/>
              </w:rPr>
              <w:t>11</w:t>
            </w:r>
          </w:p>
        </w:tc>
        <w:tc>
          <w:tcPr>
            <w:tcW w:w="765" w:type="dxa"/>
            <w:vAlign w:val="center"/>
          </w:tcPr>
          <w:p w:rsidR="00E20ED9" w:rsidRDefault="00E20ED9" w:rsidP="009165BE">
            <w:pPr>
              <w:jc w:val="center"/>
              <w:rPr>
                <w:rFonts w:ascii="SimSun" w:hAnsi="SimSun"/>
                <w:sz w:val="18"/>
                <w:szCs w:val="18"/>
              </w:rPr>
            </w:pPr>
            <w:r>
              <w:rPr>
                <w:rFonts w:ascii="SimSun" w:hAnsi="SimSun" w:hint="eastAsia"/>
                <w:sz w:val="18"/>
                <w:szCs w:val="18"/>
              </w:rPr>
              <w:t>舞蹈镜</w:t>
            </w:r>
          </w:p>
        </w:tc>
        <w:tc>
          <w:tcPr>
            <w:tcW w:w="672"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8</w:t>
            </w:r>
          </w:p>
        </w:tc>
        <w:tc>
          <w:tcPr>
            <w:tcW w:w="945"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南大楼负1层</w:t>
            </w:r>
          </w:p>
        </w:tc>
        <w:tc>
          <w:tcPr>
            <w:tcW w:w="3092" w:type="dxa"/>
            <w:vAlign w:val="center"/>
          </w:tcPr>
          <w:p w:rsidR="00E20ED9" w:rsidRDefault="00E20ED9" w:rsidP="009165BE">
            <w:pPr>
              <w:widowControl/>
              <w:jc w:val="left"/>
              <w:rPr>
                <w:rFonts w:ascii="SimSun" w:hAnsi="SimSun"/>
                <w:sz w:val="18"/>
                <w:szCs w:val="18"/>
              </w:rPr>
            </w:pPr>
            <w:r>
              <w:rPr>
                <w:rFonts w:ascii="SimSun" w:hAnsi="SimSun" w:hint="eastAsia"/>
                <w:sz w:val="18"/>
                <w:szCs w:val="18"/>
              </w:rPr>
              <w:t>根据现场布局</w:t>
            </w:r>
          </w:p>
        </w:tc>
        <w:tc>
          <w:tcPr>
            <w:tcW w:w="1393" w:type="dxa"/>
            <w:vAlign w:val="center"/>
          </w:tcPr>
          <w:p w:rsidR="00E20ED9" w:rsidRDefault="00E20ED9" w:rsidP="009165BE">
            <w:pPr>
              <w:widowControl/>
              <w:jc w:val="center"/>
              <w:rPr>
                <w:rFonts w:ascii="SimSun" w:hAnsi="SimSun"/>
                <w:sz w:val="18"/>
                <w:szCs w:val="18"/>
              </w:rPr>
            </w:pPr>
          </w:p>
        </w:tc>
      </w:tr>
      <w:tr w:rsidR="00E20ED9" w:rsidTr="009165BE">
        <w:trPr>
          <w:trHeight w:val="870"/>
        </w:trPr>
        <w:tc>
          <w:tcPr>
            <w:tcW w:w="648" w:type="dxa"/>
            <w:vAlign w:val="center"/>
          </w:tcPr>
          <w:p w:rsidR="00E20ED9" w:rsidRDefault="00E20ED9" w:rsidP="009165BE">
            <w:pPr>
              <w:jc w:val="center"/>
              <w:rPr>
                <w:rFonts w:ascii="SimSun" w:hAnsi="SimSun"/>
                <w:sz w:val="18"/>
                <w:szCs w:val="18"/>
              </w:rPr>
            </w:pPr>
            <w:r>
              <w:rPr>
                <w:rFonts w:ascii="SimSun" w:hAnsi="SimSun" w:hint="eastAsia"/>
                <w:sz w:val="18"/>
                <w:szCs w:val="18"/>
              </w:rPr>
              <w:t>12</w:t>
            </w:r>
          </w:p>
        </w:tc>
        <w:tc>
          <w:tcPr>
            <w:tcW w:w="765" w:type="dxa"/>
            <w:vAlign w:val="center"/>
          </w:tcPr>
          <w:p w:rsidR="00E20ED9" w:rsidRDefault="00E20ED9" w:rsidP="009165BE">
            <w:pPr>
              <w:jc w:val="center"/>
              <w:rPr>
                <w:rFonts w:ascii="SimSun" w:hAnsi="SimSun"/>
                <w:sz w:val="18"/>
                <w:szCs w:val="18"/>
              </w:rPr>
            </w:pPr>
            <w:r>
              <w:rPr>
                <w:rFonts w:ascii="SimSun" w:hAnsi="SimSun" w:hint="eastAsia"/>
                <w:sz w:val="18"/>
                <w:szCs w:val="18"/>
              </w:rPr>
              <w:t>海绵垫</w:t>
            </w:r>
          </w:p>
        </w:tc>
        <w:tc>
          <w:tcPr>
            <w:tcW w:w="672"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3</w:t>
            </w:r>
          </w:p>
        </w:tc>
        <w:tc>
          <w:tcPr>
            <w:tcW w:w="945"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南大楼负1层</w:t>
            </w:r>
          </w:p>
        </w:tc>
        <w:tc>
          <w:tcPr>
            <w:tcW w:w="3092" w:type="dxa"/>
            <w:vAlign w:val="center"/>
          </w:tcPr>
          <w:p w:rsidR="00E20ED9" w:rsidRDefault="00E20ED9" w:rsidP="009165BE">
            <w:pPr>
              <w:widowControl/>
              <w:jc w:val="left"/>
              <w:rPr>
                <w:rFonts w:ascii="SimSun" w:hAnsi="SimSun"/>
                <w:sz w:val="18"/>
                <w:szCs w:val="18"/>
              </w:rPr>
            </w:pPr>
            <w:r>
              <w:rPr>
                <w:rFonts w:ascii="SimSun" w:hAnsi="SimSun" w:hint="eastAsia"/>
                <w:sz w:val="18"/>
                <w:szCs w:val="18"/>
              </w:rPr>
              <w:t>梦回号角空翻垫跳高海绵垫体能训练垫子防护垫攀岩武术垫空翻垫体操垫子</w:t>
            </w:r>
            <w:r>
              <w:rPr>
                <w:rFonts w:ascii="SimSun" w:hAnsi="SimSun"/>
                <w:sz w:val="18"/>
                <w:szCs w:val="18"/>
              </w:rPr>
              <w:t xml:space="preserve"> 高密200*150*10cm</w:t>
            </w:r>
          </w:p>
        </w:tc>
        <w:tc>
          <w:tcPr>
            <w:tcW w:w="1393" w:type="dxa"/>
            <w:vAlign w:val="center"/>
          </w:tcPr>
          <w:p w:rsidR="00E20ED9" w:rsidRDefault="00E20ED9" w:rsidP="009165BE">
            <w:pPr>
              <w:widowControl/>
              <w:jc w:val="center"/>
              <w:rPr>
                <w:rFonts w:ascii="SimSun" w:hAnsi="SimSun"/>
                <w:sz w:val="18"/>
                <w:szCs w:val="18"/>
              </w:rPr>
            </w:pPr>
          </w:p>
        </w:tc>
      </w:tr>
      <w:tr w:rsidR="00E20ED9" w:rsidTr="009165BE">
        <w:trPr>
          <w:trHeight w:val="870"/>
        </w:trPr>
        <w:tc>
          <w:tcPr>
            <w:tcW w:w="648" w:type="dxa"/>
            <w:vAlign w:val="center"/>
          </w:tcPr>
          <w:p w:rsidR="00E20ED9" w:rsidRDefault="00E20ED9" w:rsidP="009165BE">
            <w:pPr>
              <w:jc w:val="center"/>
              <w:rPr>
                <w:rFonts w:ascii="SimSun" w:hAnsi="SimSun"/>
                <w:sz w:val="18"/>
                <w:szCs w:val="18"/>
              </w:rPr>
            </w:pPr>
            <w:r>
              <w:rPr>
                <w:rFonts w:ascii="SimSun" w:hAnsi="SimSun" w:hint="eastAsia"/>
                <w:sz w:val="18"/>
                <w:szCs w:val="18"/>
              </w:rPr>
              <w:lastRenderedPageBreak/>
              <w:t>13</w:t>
            </w:r>
          </w:p>
        </w:tc>
        <w:tc>
          <w:tcPr>
            <w:tcW w:w="765" w:type="dxa"/>
            <w:vAlign w:val="center"/>
          </w:tcPr>
          <w:p w:rsidR="00E20ED9" w:rsidRDefault="00E20ED9" w:rsidP="009165BE">
            <w:pPr>
              <w:jc w:val="center"/>
              <w:rPr>
                <w:rFonts w:ascii="SimSun" w:hAnsi="SimSun"/>
                <w:sz w:val="18"/>
                <w:szCs w:val="18"/>
              </w:rPr>
            </w:pPr>
            <w:r>
              <w:rPr>
                <w:rFonts w:ascii="SimSun" w:hAnsi="SimSun" w:hint="eastAsia"/>
                <w:sz w:val="18"/>
                <w:szCs w:val="18"/>
              </w:rPr>
              <w:t>武术地毯</w:t>
            </w:r>
          </w:p>
        </w:tc>
        <w:tc>
          <w:tcPr>
            <w:tcW w:w="672" w:type="dxa"/>
            <w:vAlign w:val="center"/>
          </w:tcPr>
          <w:p w:rsidR="00E20ED9" w:rsidRDefault="00E20ED9" w:rsidP="009165BE">
            <w:pPr>
              <w:widowControl/>
              <w:jc w:val="center"/>
              <w:rPr>
                <w:rFonts w:ascii="SimSun" w:hAnsi="SimSun"/>
                <w:sz w:val="18"/>
                <w:szCs w:val="18"/>
              </w:rPr>
            </w:pPr>
            <w:r>
              <w:rPr>
                <w:rFonts w:ascii="SimSun" w:hAnsi="SimSun"/>
                <w:sz w:val="18"/>
                <w:szCs w:val="18"/>
              </w:rPr>
              <w:t>200/m2</w:t>
            </w:r>
          </w:p>
        </w:tc>
        <w:tc>
          <w:tcPr>
            <w:tcW w:w="945"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南大楼负1层</w:t>
            </w:r>
          </w:p>
        </w:tc>
        <w:tc>
          <w:tcPr>
            <w:tcW w:w="3092" w:type="dxa"/>
            <w:vAlign w:val="center"/>
          </w:tcPr>
          <w:p w:rsidR="00E20ED9" w:rsidRDefault="00E20ED9" w:rsidP="009165BE">
            <w:pPr>
              <w:widowControl/>
              <w:jc w:val="left"/>
              <w:rPr>
                <w:rFonts w:ascii="SimSun" w:hAnsi="SimSun"/>
                <w:sz w:val="18"/>
                <w:szCs w:val="18"/>
              </w:rPr>
            </w:pPr>
            <w:r>
              <w:rPr>
                <w:rFonts w:ascii="SimSun" w:hAnsi="SimSun"/>
                <w:sz w:val="18"/>
                <w:szCs w:val="18"/>
              </w:rPr>
              <w:t>NIANJIE武术地毯舞蹈logo健身运动跆拳道防滑地垫训练比赛专用满铺厚定制 蓝色 手工高档晴纶厚约2厘米，18米*12米</w:t>
            </w:r>
          </w:p>
        </w:tc>
        <w:tc>
          <w:tcPr>
            <w:tcW w:w="1393" w:type="dxa"/>
            <w:vAlign w:val="center"/>
          </w:tcPr>
          <w:p w:rsidR="00E20ED9" w:rsidRDefault="00E20ED9" w:rsidP="009165BE">
            <w:pPr>
              <w:widowControl/>
              <w:jc w:val="center"/>
              <w:rPr>
                <w:rFonts w:ascii="SimSun" w:hAnsi="SimSun"/>
                <w:sz w:val="18"/>
                <w:szCs w:val="18"/>
              </w:rPr>
            </w:pPr>
          </w:p>
        </w:tc>
      </w:tr>
      <w:tr w:rsidR="00E20ED9" w:rsidTr="009165BE">
        <w:trPr>
          <w:trHeight w:val="870"/>
        </w:trPr>
        <w:tc>
          <w:tcPr>
            <w:tcW w:w="648" w:type="dxa"/>
            <w:vAlign w:val="center"/>
          </w:tcPr>
          <w:p w:rsidR="00E20ED9" w:rsidRDefault="00E20ED9" w:rsidP="009165BE">
            <w:pPr>
              <w:jc w:val="center"/>
              <w:rPr>
                <w:rFonts w:ascii="SimSun" w:hAnsi="SimSun"/>
                <w:sz w:val="18"/>
                <w:szCs w:val="18"/>
              </w:rPr>
            </w:pPr>
            <w:r>
              <w:rPr>
                <w:rFonts w:ascii="SimSun" w:hAnsi="SimSun" w:hint="eastAsia"/>
                <w:sz w:val="18"/>
                <w:szCs w:val="18"/>
              </w:rPr>
              <w:t>14</w:t>
            </w:r>
          </w:p>
        </w:tc>
        <w:tc>
          <w:tcPr>
            <w:tcW w:w="765" w:type="dxa"/>
            <w:vAlign w:val="center"/>
          </w:tcPr>
          <w:p w:rsidR="00E20ED9" w:rsidRDefault="00E20ED9" w:rsidP="009165BE">
            <w:pPr>
              <w:jc w:val="center"/>
              <w:rPr>
                <w:rFonts w:ascii="SimSun" w:hAnsi="SimSun"/>
                <w:sz w:val="18"/>
                <w:szCs w:val="18"/>
              </w:rPr>
            </w:pPr>
            <w:r>
              <w:rPr>
                <w:rFonts w:ascii="SimSun" w:hAnsi="SimSun"/>
                <w:sz w:val="18"/>
                <w:szCs w:val="18"/>
              </w:rPr>
              <w:t>PVC地胶</w:t>
            </w:r>
          </w:p>
        </w:tc>
        <w:tc>
          <w:tcPr>
            <w:tcW w:w="672" w:type="dxa"/>
            <w:vAlign w:val="center"/>
          </w:tcPr>
          <w:p w:rsidR="00E20ED9" w:rsidRDefault="00E20ED9" w:rsidP="009165BE">
            <w:pPr>
              <w:widowControl/>
              <w:jc w:val="center"/>
              <w:rPr>
                <w:rFonts w:ascii="SimSun" w:hAnsi="SimSun"/>
                <w:sz w:val="18"/>
                <w:szCs w:val="18"/>
              </w:rPr>
            </w:pPr>
          </w:p>
        </w:tc>
        <w:tc>
          <w:tcPr>
            <w:tcW w:w="945" w:type="dxa"/>
            <w:vAlign w:val="center"/>
          </w:tcPr>
          <w:p w:rsidR="00E20ED9" w:rsidRDefault="00E20ED9" w:rsidP="009165BE">
            <w:pPr>
              <w:widowControl/>
              <w:jc w:val="center"/>
              <w:rPr>
                <w:rFonts w:ascii="SimSun" w:hAnsi="SimSun"/>
                <w:sz w:val="18"/>
                <w:szCs w:val="18"/>
              </w:rPr>
            </w:pPr>
          </w:p>
        </w:tc>
        <w:tc>
          <w:tcPr>
            <w:tcW w:w="3092" w:type="dxa"/>
            <w:vAlign w:val="center"/>
          </w:tcPr>
          <w:p w:rsidR="00E20ED9" w:rsidRDefault="00E20ED9" w:rsidP="009165BE">
            <w:pPr>
              <w:widowControl/>
              <w:jc w:val="left"/>
              <w:rPr>
                <w:rFonts w:ascii="SimSun" w:hAnsi="SimSun"/>
                <w:sz w:val="18"/>
                <w:szCs w:val="18"/>
              </w:rPr>
            </w:pPr>
            <w:r>
              <w:rPr>
                <w:rFonts w:ascii="SimSun" w:hAnsi="SimSun" w:hint="eastAsia"/>
                <w:sz w:val="18"/>
                <w:szCs w:val="18"/>
              </w:rPr>
              <w:t>见</w:t>
            </w:r>
            <w:r>
              <w:rPr>
                <w:rFonts w:ascii="SimSun" w:hAnsi="SimSun"/>
                <w:sz w:val="18"/>
                <w:szCs w:val="18"/>
              </w:rPr>
              <w:t>布局图</w:t>
            </w:r>
            <w:r>
              <w:rPr>
                <w:rFonts w:ascii="SimSun" w:hAnsi="SimSun" w:hint="eastAsia"/>
                <w:sz w:val="18"/>
                <w:szCs w:val="18"/>
              </w:rPr>
              <w:t>体育</w:t>
            </w:r>
            <w:r>
              <w:rPr>
                <w:rFonts w:ascii="SimSun" w:hAnsi="SimSun"/>
                <w:sz w:val="18"/>
                <w:szCs w:val="18"/>
              </w:rPr>
              <w:t>场地内，预计</w:t>
            </w:r>
            <w:r>
              <w:rPr>
                <w:rFonts w:ascii="SimSun" w:hAnsi="SimSun" w:hint="eastAsia"/>
                <w:sz w:val="18"/>
                <w:szCs w:val="18"/>
              </w:rPr>
              <w:t>2000平方</w:t>
            </w:r>
            <w:r>
              <w:rPr>
                <w:rFonts w:ascii="SimSun" w:hAnsi="SimSun"/>
                <w:sz w:val="18"/>
                <w:szCs w:val="18"/>
              </w:rPr>
              <w:t>左右</w:t>
            </w:r>
          </w:p>
        </w:tc>
        <w:tc>
          <w:tcPr>
            <w:tcW w:w="1393" w:type="dxa"/>
            <w:vAlign w:val="center"/>
          </w:tcPr>
          <w:p w:rsidR="00E20ED9" w:rsidRDefault="00E20ED9" w:rsidP="009165BE">
            <w:pPr>
              <w:widowControl/>
              <w:jc w:val="center"/>
              <w:rPr>
                <w:rFonts w:ascii="SimSun" w:hAnsi="SimSun"/>
                <w:sz w:val="18"/>
                <w:szCs w:val="18"/>
              </w:rPr>
            </w:pPr>
          </w:p>
        </w:tc>
      </w:tr>
      <w:tr w:rsidR="00E20ED9" w:rsidTr="009165BE">
        <w:trPr>
          <w:trHeight w:val="870"/>
        </w:trPr>
        <w:tc>
          <w:tcPr>
            <w:tcW w:w="648" w:type="dxa"/>
            <w:vAlign w:val="center"/>
          </w:tcPr>
          <w:p w:rsidR="00E20ED9" w:rsidRDefault="00E20ED9" w:rsidP="009165BE">
            <w:pPr>
              <w:jc w:val="center"/>
              <w:rPr>
                <w:rFonts w:ascii="SimSun" w:hAnsi="SimSun"/>
                <w:sz w:val="18"/>
                <w:szCs w:val="18"/>
              </w:rPr>
            </w:pPr>
            <w:r>
              <w:rPr>
                <w:rFonts w:ascii="SimSun" w:hAnsi="SimSun" w:hint="eastAsia"/>
                <w:sz w:val="18"/>
                <w:szCs w:val="18"/>
              </w:rPr>
              <w:t>15</w:t>
            </w:r>
          </w:p>
        </w:tc>
        <w:tc>
          <w:tcPr>
            <w:tcW w:w="765" w:type="dxa"/>
            <w:vAlign w:val="center"/>
          </w:tcPr>
          <w:p w:rsidR="00E20ED9" w:rsidRDefault="00E20ED9" w:rsidP="009165BE">
            <w:pPr>
              <w:jc w:val="center"/>
              <w:rPr>
                <w:rFonts w:ascii="SimSun" w:hAnsi="SimSun"/>
                <w:sz w:val="18"/>
                <w:szCs w:val="18"/>
              </w:rPr>
            </w:pPr>
            <w:r>
              <w:rPr>
                <w:rFonts w:ascii="SimSun" w:hAnsi="SimSun" w:hint="eastAsia"/>
                <w:sz w:val="18"/>
                <w:szCs w:val="18"/>
              </w:rPr>
              <w:t>置物架（放书包）</w:t>
            </w:r>
          </w:p>
        </w:tc>
        <w:tc>
          <w:tcPr>
            <w:tcW w:w="672"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10</w:t>
            </w:r>
          </w:p>
        </w:tc>
        <w:tc>
          <w:tcPr>
            <w:tcW w:w="945"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每个教室门口</w:t>
            </w:r>
          </w:p>
        </w:tc>
        <w:tc>
          <w:tcPr>
            <w:tcW w:w="3092" w:type="dxa"/>
            <w:vAlign w:val="center"/>
          </w:tcPr>
          <w:p w:rsidR="00E20ED9" w:rsidRDefault="00E20ED9" w:rsidP="009165BE">
            <w:pPr>
              <w:widowControl/>
              <w:jc w:val="left"/>
              <w:rPr>
                <w:rFonts w:ascii="SimSun" w:hAnsi="SimSun"/>
                <w:sz w:val="18"/>
                <w:szCs w:val="18"/>
              </w:rPr>
            </w:pPr>
            <w:r>
              <w:rPr>
                <w:rFonts w:ascii="SimSun" w:hAnsi="SimSun" w:hint="eastAsia"/>
                <w:sz w:val="18"/>
                <w:szCs w:val="18"/>
              </w:rPr>
              <w:t>150*200</w:t>
            </w:r>
          </w:p>
        </w:tc>
        <w:tc>
          <w:tcPr>
            <w:tcW w:w="1393"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参考样式：超市的货架</w:t>
            </w:r>
          </w:p>
        </w:tc>
      </w:tr>
      <w:tr w:rsidR="00E20ED9" w:rsidTr="009165BE">
        <w:trPr>
          <w:trHeight w:val="870"/>
        </w:trPr>
        <w:tc>
          <w:tcPr>
            <w:tcW w:w="648" w:type="dxa"/>
            <w:vAlign w:val="center"/>
          </w:tcPr>
          <w:p w:rsidR="00E20ED9" w:rsidRDefault="00E20ED9" w:rsidP="009165BE">
            <w:pPr>
              <w:jc w:val="center"/>
              <w:rPr>
                <w:rFonts w:ascii="SimSun" w:hAnsi="SimSun"/>
                <w:sz w:val="18"/>
                <w:szCs w:val="18"/>
              </w:rPr>
            </w:pPr>
            <w:r>
              <w:rPr>
                <w:rFonts w:ascii="SimSun" w:hAnsi="SimSun" w:hint="eastAsia"/>
                <w:sz w:val="18"/>
                <w:szCs w:val="18"/>
              </w:rPr>
              <w:t>16</w:t>
            </w:r>
          </w:p>
        </w:tc>
        <w:tc>
          <w:tcPr>
            <w:tcW w:w="765" w:type="dxa"/>
            <w:vAlign w:val="center"/>
          </w:tcPr>
          <w:p w:rsidR="00E20ED9" w:rsidRDefault="00E20ED9" w:rsidP="009165BE">
            <w:pPr>
              <w:jc w:val="center"/>
              <w:rPr>
                <w:rFonts w:ascii="SimSun" w:hAnsi="SimSun"/>
                <w:sz w:val="18"/>
                <w:szCs w:val="18"/>
              </w:rPr>
            </w:pPr>
            <w:r>
              <w:rPr>
                <w:rFonts w:ascii="SimSun" w:hAnsi="SimSun" w:hint="eastAsia"/>
                <w:sz w:val="18"/>
                <w:szCs w:val="18"/>
              </w:rPr>
              <w:t>搏击沙袋</w:t>
            </w:r>
          </w:p>
        </w:tc>
        <w:tc>
          <w:tcPr>
            <w:tcW w:w="672"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6</w:t>
            </w:r>
          </w:p>
        </w:tc>
        <w:tc>
          <w:tcPr>
            <w:tcW w:w="945" w:type="dxa"/>
            <w:vAlign w:val="center"/>
          </w:tcPr>
          <w:p w:rsidR="00E20ED9" w:rsidRDefault="00E20ED9" w:rsidP="009165BE">
            <w:pPr>
              <w:widowControl/>
              <w:jc w:val="center"/>
              <w:rPr>
                <w:rFonts w:ascii="SimSun" w:hAnsi="SimSun"/>
                <w:sz w:val="18"/>
                <w:szCs w:val="18"/>
              </w:rPr>
            </w:pPr>
            <w:r>
              <w:rPr>
                <w:rFonts w:ascii="SimSun" w:hAnsi="SimSun" w:hint="eastAsia"/>
                <w:sz w:val="18"/>
                <w:szCs w:val="18"/>
              </w:rPr>
              <w:t>教室顶部悬挂</w:t>
            </w:r>
          </w:p>
        </w:tc>
        <w:tc>
          <w:tcPr>
            <w:tcW w:w="3092" w:type="dxa"/>
            <w:vAlign w:val="center"/>
          </w:tcPr>
          <w:p w:rsidR="00E20ED9" w:rsidRDefault="00E20ED9" w:rsidP="009165BE">
            <w:pPr>
              <w:widowControl/>
              <w:jc w:val="left"/>
              <w:rPr>
                <w:rFonts w:ascii="SimSun" w:hAnsi="SimSun"/>
                <w:sz w:val="18"/>
                <w:szCs w:val="18"/>
              </w:rPr>
            </w:pPr>
            <w:r>
              <w:rPr>
                <w:rFonts w:ascii="SimSun" w:hAnsi="SimSun" w:hint="eastAsia"/>
                <w:sz w:val="18"/>
                <w:szCs w:val="18"/>
              </w:rPr>
              <w:t>品牌：爱倍健，规格：40*170</w:t>
            </w:r>
          </w:p>
        </w:tc>
        <w:tc>
          <w:tcPr>
            <w:tcW w:w="1393" w:type="dxa"/>
            <w:vAlign w:val="center"/>
          </w:tcPr>
          <w:p w:rsidR="00E20ED9" w:rsidRDefault="00E20ED9" w:rsidP="009165BE">
            <w:pPr>
              <w:widowControl/>
              <w:jc w:val="center"/>
              <w:rPr>
                <w:rFonts w:ascii="SimSun" w:hAnsi="SimSun"/>
                <w:sz w:val="18"/>
                <w:szCs w:val="18"/>
              </w:rPr>
            </w:pPr>
          </w:p>
        </w:tc>
      </w:tr>
    </w:tbl>
    <w:p w:rsidR="00E20ED9" w:rsidRDefault="00E20ED9" w:rsidP="00E20ED9">
      <w:pPr>
        <w:jc w:val="center"/>
      </w:pPr>
      <w:r>
        <w:br w:type="textWrapping" w:clear="all"/>
      </w:r>
    </w:p>
    <w:p w:rsidR="00E20ED9" w:rsidRDefault="00E20ED9" w:rsidP="00E20ED9">
      <w:pPr>
        <w:tabs>
          <w:tab w:val="left" w:pos="930"/>
        </w:tabs>
        <w:jc w:val="left"/>
      </w:pPr>
      <w:r>
        <w:tab/>
        <w:t>1-8</w:t>
      </w:r>
      <w:r>
        <w:rPr>
          <w:rFonts w:hint="eastAsia"/>
        </w:rPr>
        <w:t>项</w:t>
      </w:r>
      <w:r>
        <w:t>咨询尹老师，</w:t>
      </w:r>
      <w:r>
        <w:rPr>
          <w:rFonts w:hint="eastAsia"/>
        </w:rPr>
        <w:t>电话</w:t>
      </w:r>
      <w:r>
        <w:t>：</w:t>
      </w:r>
      <w:r>
        <w:rPr>
          <w:rFonts w:hint="eastAsia"/>
        </w:rPr>
        <w:t>18062579700，9-16项</w:t>
      </w:r>
      <w:r>
        <w:t>咨询润老师，电话：</w:t>
      </w:r>
      <w:r>
        <w:rPr>
          <w:rFonts w:hint="eastAsia"/>
        </w:rPr>
        <w:t>15827188110。</w:t>
      </w:r>
    </w:p>
    <w:p w:rsidR="00E20ED9" w:rsidRDefault="00E20ED9" w:rsidP="00E20ED9">
      <w:pPr>
        <w:jc w:val="left"/>
      </w:pPr>
    </w:p>
    <w:p w:rsidR="00E20ED9" w:rsidRDefault="00E20ED9" w:rsidP="00E20ED9">
      <w:pPr>
        <w:jc w:val="center"/>
      </w:pPr>
      <w:r>
        <w:rPr>
          <w:noProof/>
        </w:rPr>
        <w:drawing>
          <wp:inline distT="0" distB="0" distL="0" distR="0" wp14:anchorId="3466994E" wp14:editId="5F141E93">
            <wp:extent cx="3486785" cy="3477260"/>
            <wp:effectExtent l="0" t="0" r="0" b="8890"/>
            <wp:docPr id="3" name="图片 3" descr="D:\安装\31444574\FileRecv\MobileFile\171712334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安装\31444574\FileRecv\MobileFile\17171233436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547821" cy="3537845"/>
                    </a:xfrm>
                    <a:prstGeom prst="rect">
                      <a:avLst/>
                    </a:prstGeom>
                    <a:noFill/>
                    <a:ln>
                      <a:noFill/>
                    </a:ln>
                  </pic:spPr>
                </pic:pic>
              </a:graphicData>
            </a:graphic>
          </wp:inline>
        </w:drawing>
      </w:r>
    </w:p>
    <w:p w:rsidR="00E20ED9" w:rsidRDefault="00E20ED9" w:rsidP="00E20ED9">
      <w:pPr>
        <w:jc w:val="center"/>
        <w:rPr>
          <w:rFonts w:ascii="SimHei" w:eastAsia="SimHei" w:hAnsi="SimHei"/>
          <w:sz w:val="18"/>
          <w:szCs w:val="18"/>
        </w:rPr>
      </w:pPr>
      <w:r>
        <w:rPr>
          <w:rFonts w:ascii="SimHei" w:eastAsia="SimHei" w:hAnsi="SimHei" w:hint="eastAsia"/>
        </w:rPr>
        <w:t>图1：</w:t>
      </w:r>
      <w:r>
        <w:rPr>
          <w:rFonts w:ascii="SimHei" w:eastAsia="SimHei" w:hAnsi="SimHei" w:hint="eastAsia"/>
          <w:sz w:val="18"/>
          <w:szCs w:val="18"/>
        </w:rPr>
        <w:t>跳高</w:t>
      </w:r>
      <w:r>
        <w:rPr>
          <w:rFonts w:ascii="SimHei" w:eastAsia="SimHei" w:hAnsi="SimHei"/>
          <w:sz w:val="18"/>
          <w:szCs w:val="18"/>
        </w:rPr>
        <w:t>防护棚</w:t>
      </w:r>
    </w:p>
    <w:p w:rsidR="00E20ED9" w:rsidRDefault="00E20ED9" w:rsidP="00E20ED9">
      <w:pPr>
        <w:jc w:val="center"/>
        <w:rPr>
          <w:sz w:val="18"/>
          <w:szCs w:val="18"/>
        </w:rPr>
      </w:pPr>
    </w:p>
    <w:p w:rsidR="00E20ED9" w:rsidRDefault="00E20ED9" w:rsidP="00E20ED9">
      <w:pPr>
        <w:jc w:val="center"/>
      </w:pPr>
      <w:r>
        <w:rPr>
          <w:noProof/>
        </w:rPr>
        <w:lastRenderedPageBreak/>
        <w:drawing>
          <wp:inline distT="0" distB="0" distL="0" distR="0" wp14:anchorId="21E5D40E" wp14:editId="0904F116">
            <wp:extent cx="3490595" cy="3691890"/>
            <wp:effectExtent l="0" t="0" r="0" b="3810"/>
            <wp:docPr id="4" name="图片 4" descr="D:\安装\31444574\FileRecv\MobileFile\171712334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安装\31444574\FileRecv\MobileFile\17171233436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518366" cy="3721266"/>
                    </a:xfrm>
                    <a:prstGeom prst="rect">
                      <a:avLst/>
                    </a:prstGeom>
                    <a:noFill/>
                    <a:ln>
                      <a:noFill/>
                    </a:ln>
                  </pic:spPr>
                </pic:pic>
              </a:graphicData>
            </a:graphic>
          </wp:inline>
        </w:drawing>
      </w:r>
    </w:p>
    <w:p w:rsidR="00E20ED9" w:rsidRDefault="00E20ED9" w:rsidP="00E20ED9">
      <w:pPr>
        <w:jc w:val="center"/>
        <w:rPr>
          <w:rFonts w:ascii="SimHei" w:eastAsia="SimHei" w:hAnsi="SimHei"/>
        </w:rPr>
      </w:pPr>
      <w:r>
        <w:rPr>
          <w:rFonts w:ascii="SimHei" w:eastAsia="SimHei" w:hAnsi="SimHei" w:hint="eastAsia"/>
        </w:rPr>
        <w:t>图2：终点</w:t>
      </w:r>
      <w:r>
        <w:rPr>
          <w:rFonts w:ascii="SimHei" w:eastAsia="SimHei" w:hAnsi="SimHei"/>
        </w:rPr>
        <w:t>计时台</w:t>
      </w:r>
      <w:r>
        <w:rPr>
          <w:rFonts w:ascii="SimHei" w:eastAsia="SimHei" w:hAnsi="SimHei" w:hint="eastAsia"/>
        </w:rPr>
        <w:t>、</w:t>
      </w:r>
      <w:r>
        <w:rPr>
          <w:rFonts w:ascii="SimHei" w:eastAsia="SimHei" w:hAnsi="SimHei"/>
        </w:rPr>
        <w:t>名次台</w:t>
      </w:r>
    </w:p>
    <w:p w:rsidR="00E20ED9" w:rsidRDefault="00E20ED9" w:rsidP="00E20ED9">
      <w:pPr>
        <w:jc w:val="center"/>
        <w:rPr>
          <w:rFonts w:ascii="SimSun" w:eastAsia="SimSun" w:hAnsi="SimSun"/>
          <w:sz w:val="18"/>
          <w:szCs w:val="18"/>
        </w:rPr>
      </w:pPr>
    </w:p>
    <w:p w:rsidR="00E20ED9" w:rsidRDefault="00E20ED9" w:rsidP="00E20ED9">
      <w:pPr>
        <w:jc w:val="center"/>
        <w:rPr>
          <w:rFonts w:ascii="SimSun" w:eastAsia="SimSun" w:hAnsi="SimSun"/>
          <w:sz w:val="18"/>
          <w:szCs w:val="18"/>
        </w:rPr>
      </w:pPr>
    </w:p>
    <w:p w:rsidR="00E20ED9" w:rsidRDefault="00E20ED9" w:rsidP="00E20ED9">
      <w:pPr>
        <w:jc w:val="center"/>
      </w:pPr>
    </w:p>
    <w:p w:rsidR="00E20ED9" w:rsidRDefault="00E20ED9" w:rsidP="00E20ED9">
      <w:pPr>
        <w:jc w:val="center"/>
      </w:pPr>
    </w:p>
    <w:p w:rsidR="00E20ED9" w:rsidRDefault="00E20ED9" w:rsidP="00E20ED9">
      <w:pPr>
        <w:widowControl/>
        <w:jc w:val="center"/>
      </w:pPr>
      <w:r>
        <w:rPr>
          <w:rFonts w:ascii="SimSun" w:eastAsia="SimSun" w:hAnsi="SimSun" w:cs="SimSun"/>
          <w:noProof/>
          <w:kern w:val="0"/>
          <w:sz w:val="24"/>
          <w:szCs w:val="24"/>
        </w:rPr>
        <w:drawing>
          <wp:inline distT="0" distB="0" distL="114300" distR="114300" wp14:anchorId="1DA17DDC" wp14:editId="5766227C">
            <wp:extent cx="2614295" cy="3112135"/>
            <wp:effectExtent l="0" t="0" r="1905" b="1206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0"/>
                    <a:stretch>
                      <a:fillRect/>
                    </a:stretch>
                  </pic:blipFill>
                  <pic:spPr>
                    <a:xfrm>
                      <a:off x="0" y="0"/>
                      <a:ext cx="2614295" cy="3112135"/>
                    </a:xfrm>
                    <a:prstGeom prst="rect">
                      <a:avLst/>
                    </a:prstGeom>
                    <a:noFill/>
                    <a:ln w="9525">
                      <a:noFill/>
                    </a:ln>
                  </pic:spPr>
                </pic:pic>
              </a:graphicData>
            </a:graphic>
          </wp:inline>
        </w:drawing>
      </w:r>
      <w:r>
        <w:rPr>
          <w:noProof/>
        </w:rPr>
        <w:drawing>
          <wp:inline distT="0" distB="0" distL="0" distR="0" wp14:anchorId="0445C66B" wp14:editId="03D9A269">
            <wp:extent cx="2434590" cy="3111500"/>
            <wp:effectExtent l="0" t="0" r="3810" b="0"/>
            <wp:docPr id="6" name="图片 6" descr="D:\安装\31444574\FileRecv\MobileFile\171712334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安装\31444574\FileRecv\MobileFile\17171233436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34590" cy="3111500"/>
                    </a:xfrm>
                    <a:prstGeom prst="rect">
                      <a:avLst/>
                    </a:prstGeom>
                    <a:noFill/>
                    <a:ln>
                      <a:noFill/>
                    </a:ln>
                  </pic:spPr>
                </pic:pic>
              </a:graphicData>
            </a:graphic>
          </wp:inline>
        </w:drawing>
      </w:r>
    </w:p>
    <w:p w:rsidR="00E20ED9" w:rsidRDefault="00E20ED9" w:rsidP="00E20ED9">
      <w:pPr>
        <w:jc w:val="left"/>
        <w:rPr>
          <w:rFonts w:ascii="SimHei" w:eastAsia="SimHei" w:hAnsi="SimHei"/>
        </w:rPr>
      </w:pPr>
    </w:p>
    <w:p w:rsidR="00E20ED9" w:rsidRDefault="00E20ED9" w:rsidP="00E20ED9">
      <w:pPr>
        <w:jc w:val="center"/>
        <w:rPr>
          <w:rFonts w:ascii="SimHei" w:eastAsia="SimHei" w:hAnsi="SimHei"/>
        </w:rPr>
      </w:pPr>
      <w:r>
        <w:rPr>
          <w:rFonts w:ascii="SimHei" w:eastAsia="SimHei" w:hAnsi="SimHei" w:hint="eastAsia"/>
        </w:rPr>
        <w:t>图</w:t>
      </w:r>
      <w:r>
        <w:rPr>
          <w:rFonts w:ascii="SimHei" w:eastAsia="SimHei" w:hAnsi="SimHei"/>
        </w:rPr>
        <w:t>3</w:t>
      </w:r>
      <w:r>
        <w:rPr>
          <w:rFonts w:ascii="SimHei" w:eastAsia="SimHei" w:hAnsi="SimHei" w:hint="eastAsia"/>
        </w:rPr>
        <w:t>：终点计时台</w:t>
      </w:r>
      <w:r>
        <w:rPr>
          <w:rFonts w:ascii="SimHei" w:eastAsia="SimHei" w:hAnsi="SimHei"/>
        </w:rPr>
        <w:t>、名次台风雨棚</w:t>
      </w:r>
      <w:r>
        <w:rPr>
          <w:rFonts w:ascii="SimHei" w:eastAsia="SimHei" w:hAnsi="SimHei" w:hint="eastAsia"/>
        </w:rPr>
        <w:t>（参考图）</w:t>
      </w:r>
    </w:p>
    <w:p w:rsidR="00E20ED9" w:rsidRDefault="00E20ED9" w:rsidP="00E20ED9">
      <w:pPr>
        <w:rPr>
          <w:rFonts w:ascii="SimHei" w:eastAsia="SimHei" w:hAnsi="SimHei"/>
        </w:rPr>
      </w:pPr>
      <w:r>
        <w:rPr>
          <w:noProof/>
        </w:rPr>
        <w:lastRenderedPageBreak/>
        <w:drawing>
          <wp:inline distT="0" distB="0" distL="0" distR="0" wp14:anchorId="3ABE2958" wp14:editId="2C44E1D9">
            <wp:extent cx="5274310" cy="3077210"/>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077210"/>
                    </a:xfrm>
                    <a:prstGeom prst="rect">
                      <a:avLst/>
                    </a:prstGeom>
                  </pic:spPr>
                </pic:pic>
              </a:graphicData>
            </a:graphic>
          </wp:inline>
        </w:drawing>
      </w:r>
    </w:p>
    <w:p w:rsidR="00E20ED9" w:rsidRDefault="00E20ED9" w:rsidP="00E20ED9">
      <w:pPr>
        <w:widowControl/>
        <w:jc w:val="left"/>
        <w:rPr>
          <w:rFonts w:ascii="SimSun" w:eastAsia="SimSun" w:hAnsi="SimSun"/>
          <w:sz w:val="18"/>
          <w:szCs w:val="18"/>
        </w:rPr>
      </w:pPr>
    </w:p>
    <w:p w:rsidR="00E20ED9" w:rsidRDefault="00E20ED9" w:rsidP="00E20ED9">
      <w:pPr>
        <w:widowControl/>
        <w:jc w:val="left"/>
        <w:rPr>
          <w:rFonts w:ascii="SimSun" w:eastAsia="SimSun" w:hAnsi="SimSun"/>
          <w:sz w:val="18"/>
          <w:szCs w:val="18"/>
        </w:rPr>
      </w:pPr>
    </w:p>
    <w:p w:rsidR="00E20ED9" w:rsidRDefault="00E20ED9" w:rsidP="00E20ED9">
      <w:pPr>
        <w:widowControl/>
        <w:jc w:val="left"/>
        <w:rPr>
          <w:rFonts w:ascii="SimSun" w:eastAsia="SimSun" w:hAnsi="SimSun"/>
          <w:sz w:val="18"/>
          <w:szCs w:val="18"/>
        </w:rPr>
      </w:pPr>
    </w:p>
    <w:p w:rsidR="00212F5E" w:rsidRDefault="00212F5E" w:rsidP="00212F5E">
      <w:pPr>
        <w:spacing w:line="400" w:lineRule="exact"/>
      </w:pPr>
    </w:p>
    <w:p w:rsidR="00212F5E" w:rsidRDefault="006E402D" w:rsidP="00212F5E">
      <w:pPr>
        <w:spacing w:line="400" w:lineRule="exact"/>
        <w:rPr>
          <w:rFonts w:ascii="SimSun" w:hAnsi="SimSun"/>
          <w:b/>
          <w:bCs/>
          <w:color w:val="000000"/>
          <w:sz w:val="32"/>
          <w:szCs w:val="32"/>
        </w:rPr>
      </w:pPr>
      <w:r>
        <w:rPr>
          <w:rFonts w:ascii="SimSun" w:hAnsi="SimSun" w:hint="eastAsia"/>
          <w:b/>
          <w:bCs/>
          <w:color w:val="000000"/>
          <w:sz w:val="32"/>
          <w:szCs w:val="32"/>
        </w:rPr>
        <w:t>地胶参数</w:t>
      </w:r>
      <w:r w:rsidR="00212F5E">
        <w:rPr>
          <w:rFonts w:ascii="SimSun" w:hAnsi="SimSun" w:hint="eastAsia"/>
          <w:b/>
          <w:bCs/>
          <w:color w:val="000000"/>
          <w:sz w:val="32"/>
          <w:szCs w:val="32"/>
        </w:rPr>
        <w:t>：</w:t>
      </w:r>
    </w:p>
    <w:p w:rsidR="00212F5E" w:rsidRDefault="00212F5E" w:rsidP="00212F5E">
      <w:pPr>
        <w:spacing w:line="400" w:lineRule="exact"/>
        <w:rPr>
          <w:rFonts w:ascii="SimSun" w:hAnsi="SimSun"/>
          <w:color w:val="000000"/>
          <w:sz w:val="24"/>
        </w:rPr>
      </w:pPr>
      <w:r>
        <w:rPr>
          <w:rFonts w:ascii="SimSun" w:hAnsi="SimSun" w:hint="eastAsia"/>
          <w:color w:val="000000"/>
          <w:sz w:val="24"/>
        </w:rPr>
        <w:t>（</w:t>
      </w:r>
      <w:r>
        <w:rPr>
          <w:rFonts w:ascii="SimSun" w:hAnsi="SimSun" w:hint="eastAsia"/>
          <w:color w:val="000000"/>
          <w:sz w:val="24"/>
        </w:rPr>
        <w:t>1</w:t>
      </w:r>
      <w:r>
        <w:rPr>
          <w:rFonts w:ascii="SimSun" w:hAnsi="SimSun" w:hint="eastAsia"/>
          <w:color w:val="000000"/>
          <w:sz w:val="24"/>
        </w:rPr>
        <w:t>）同透</w:t>
      </w:r>
      <w:r>
        <w:rPr>
          <w:rFonts w:ascii="SimSun" w:hAnsi="SimSun" w:hint="eastAsia"/>
          <w:color w:val="000000"/>
          <w:sz w:val="24"/>
        </w:rPr>
        <w:t>PVC</w:t>
      </w:r>
      <w:r>
        <w:rPr>
          <w:rFonts w:ascii="SimSun" w:hAnsi="SimSun" w:hint="eastAsia"/>
          <w:color w:val="000000"/>
          <w:sz w:val="24"/>
        </w:rPr>
        <w:t>材质</w:t>
      </w:r>
    </w:p>
    <w:p w:rsidR="00212F5E" w:rsidRDefault="00212F5E" w:rsidP="00212F5E">
      <w:pPr>
        <w:spacing w:line="400" w:lineRule="exact"/>
        <w:rPr>
          <w:rFonts w:ascii="SimSun" w:hAnsi="SimSun"/>
          <w:color w:val="000000"/>
          <w:sz w:val="24"/>
        </w:rPr>
      </w:pPr>
      <w:r>
        <w:rPr>
          <w:rFonts w:ascii="SimSun" w:hAnsi="SimSun" w:hint="eastAsia"/>
          <w:color w:val="000000"/>
          <w:sz w:val="24"/>
        </w:rPr>
        <w:t>（</w:t>
      </w:r>
      <w:r>
        <w:rPr>
          <w:rFonts w:ascii="SimSun" w:hAnsi="SimSun" w:hint="eastAsia"/>
          <w:color w:val="000000"/>
          <w:sz w:val="24"/>
        </w:rPr>
        <w:t>2</w:t>
      </w:r>
      <w:r>
        <w:rPr>
          <w:rFonts w:ascii="SimSun" w:hAnsi="SimSun" w:hint="eastAsia"/>
          <w:color w:val="000000"/>
          <w:sz w:val="24"/>
        </w:rPr>
        <w:t>）底部防移动技术</w:t>
      </w:r>
    </w:p>
    <w:p w:rsidR="00212F5E" w:rsidRDefault="00212F5E" w:rsidP="00212F5E">
      <w:pPr>
        <w:spacing w:line="400" w:lineRule="exact"/>
        <w:rPr>
          <w:rFonts w:ascii="SimSun" w:hAnsi="SimSun"/>
          <w:color w:val="000000"/>
          <w:sz w:val="24"/>
        </w:rPr>
      </w:pPr>
      <w:r>
        <w:rPr>
          <w:rFonts w:ascii="SimSun" w:hAnsi="SimSun" w:hint="eastAsia"/>
          <w:color w:val="000000"/>
          <w:sz w:val="24"/>
        </w:rPr>
        <w:t>（</w:t>
      </w:r>
      <w:r>
        <w:rPr>
          <w:rFonts w:ascii="SimSun" w:hAnsi="SimSun" w:hint="eastAsia"/>
          <w:color w:val="000000"/>
          <w:sz w:val="24"/>
        </w:rPr>
        <w:t>3</w:t>
      </w:r>
      <w:r>
        <w:rPr>
          <w:rFonts w:ascii="SimSun" w:hAnsi="SimSun" w:hint="eastAsia"/>
          <w:color w:val="000000"/>
          <w:sz w:val="24"/>
        </w:rPr>
        <w:t>）面层纹处理</w:t>
      </w:r>
      <w:r>
        <w:rPr>
          <w:rFonts w:ascii="SimSun" w:hAnsi="SimSun" w:hint="eastAsia"/>
          <w:color w:val="000000"/>
          <w:sz w:val="24"/>
        </w:rPr>
        <w:t>:</w:t>
      </w:r>
      <w:r>
        <w:rPr>
          <w:rFonts w:ascii="SimSun" w:hAnsi="SimSun" w:hint="eastAsia"/>
          <w:color w:val="000000"/>
          <w:sz w:val="24"/>
        </w:rPr>
        <w:t>平纹</w:t>
      </w:r>
    </w:p>
    <w:p w:rsidR="00212F5E" w:rsidRDefault="00212F5E" w:rsidP="00212F5E">
      <w:pPr>
        <w:spacing w:line="400" w:lineRule="exact"/>
        <w:ind w:firstLineChars="50" w:firstLine="120"/>
        <w:rPr>
          <w:rFonts w:ascii="SimSun" w:hAnsi="SimSun"/>
          <w:color w:val="000000"/>
          <w:sz w:val="24"/>
        </w:rPr>
      </w:pPr>
      <w:r>
        <w:rPr>
          <w:rFonts w:ascii="SimSun" w:hAnsi="SimSun" w:hint="eastAsia"/>
          <w:color w:val="000000"/>
          <w:sz w:val="24"/>
        </w:rPr>
        <w:t>(4)</w:t>
      </w:r>
      <w:r>
        <w:rPr>
          <w:rFonts w:ascii="SimSun" w:hAnsi="SimSun" w:hint="eastAsia"/>
          <w:color w:val="000000"/>
          <w:sz w:val="24"/>
        </w:rPr>
        <w:t>总厚度：</w:t>
      </w:r>
      <w:r>
        <w:rPr>
          <w:rFonts w:ascii="SimSun" w:hAnsi="SimSun" w:hint="eastAsia"/>
          <w:color w:val="000000"/>
          <w:sz w:val="24"/>
        </w:rPr>
        <w:t>5.0MM</w:t>
      </w:r>
    </w:p>
    <w:p w:rsidR="00212F5E" w:rsidRDefault="00212F5E" w:rsidP="00212F5E">
      <w:pPr>
        <w:spacing w:line="400" w:lineRule="exact"/>
        <w:ind w:firstLineChars="50" w:firstLine="120"/>
        <w:rPr>
          <w:rFonts w:ascii="SimSun" w:hAnsi="SimSun" w:cs="SimSun"/>
          <w:b/>
          <w:bCs/>
          <w:color w:val="000000"/>
          <w:kern w:val="0"/>
          <w:sz w:val="36"/>
          <w:szCs w:val="36"/>
        </w:rPr>
      </w:pPr>
      <w:r>
        <w:rPr>
          <w:rFonts w:ascii="SimSun" w:hAnsi="SimSun" w:hint="eastAsia"/>
          <w:color w:val="000000"/>
          <w:sz w:val="24"/>
        </w:rPr>
        <w:t>(5)</w:t>
      </w:r>
      <w:r>
        <w:rPr>
          <w:rFonts w:ascii="SimSun" w:hAnsi="SimSun" w:hint="eastAsia"/>
          <w:color w:val="000000"/>
          <w:sz w:val="24"/>
        </w:rPr>
        <w:t>产品颜色：绿色、灰色、蓝色等</w:t>
      </w:r>
    </w:p>
    <w:tbl>
      <w:tblPr>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740"/>
        <w:gridCol w:w="1155"/>
        <w:gridCol w:w="4875"/>
      </w:tblGrid>
      <w:tr w:rsidR="00212F5E" w:rsidTr="009165BE">
        <w:trPr>
          <w:trHeight w:val="285"/>
        </w:trPr>
        <w:tc>
          <w:tcPr>
            <w:tcW w:w="1740" w:type="dxa"/>
            <w:vAlign w:val="center"/>
          </w:tcPr>
          <w:p w:rsidR="00212F5E" w:rsidRDefault="00212F5E" w:rsidP="009165BE">
            <w:pPr>
              <w:widowControl/>
              <w:jc w:val="center"/>
              <w:textAlignment w:val="center"/>
              <w:rPr>
                <w:rFonts w:ascii="SimSun" w:hAnsi="SimSun" w:cs="SimSun"/>
                <w:color w:val="000000"/>
                <w:sz w:val="24"/>
                <w:szCs w:val="24"/>
              </w:rPr>
            </w:pPr>
            <w:r>
              <w:rPr>
                <w:rFonts w:ascii="SimSun" w:hAnsi="SimSun" w:cs="SimSun" w:hint="eastAsia"/>
                <w:color w:val="000000"/>
                <w:kern w:val="0"/>
                <w:sz w:val="24"/>
                <w:szCs w:val="24"/>
              </w:rPr>
              <w:t>检验项目</w:t>
            </w:r>
          </w:p>
        </w:tc>
        <w:tc>
          <w:tcPr>
            <w:tcW w:w="1155" w:type="dxa"/>
            <w:vAlign w:val="center"/>
          </w:tcPr>
          <w:p w:rsidR="00212F5E" w:rsidRDefault="00212F5E" w:rsidP="009165BE">
            <w:pPr>
              <w:widowControl/>
              <w:jc w:val="center"/>
              <w:textAlignment w:val="center"/>
              <w:rPr>
                <w:rFonts w:ascii="SimSun" w:hAnsi="SimSun" w:cs="SimSun"/>
                <w:color w:val="000000"/>
                <w:sz w:val="24"/>
                <w:szCs w:val="24"/>
              </w:rPr>
            </w:pPr>
            <w:r>
              <w:rPr>
                <w:rFonts w:ascii="SimSun" w:hAnsi="SimSun" w:cs="SimSun" w:hint="eastAsia"/>
                <w:color w:val="000000"/>
                <w:kern w:val="0"/>
                <w:sz w:val="24"/>
                <w:szCs w:val="24"/>
              </w:rPr>
              <w:t>单位</w:t>
            </w:r>
          </w:p>
        </w:tc>
        <w:tc>
          <w:tcPr>
            <w:tcW w:w="4875" w:type="dxa"/>
            <w:vAlign w:val="center"/>
          </w:tcPr>
          <w:p w:rsidR="00212F5E" w:rsidRDefault="00212F5E" w:rsidP="009165BE">
            <w:pPr>
              <w:widowControl/>
              <w:jc w:val="center"/>
              <w:textAlignment w:val="center"/>
              <w:rPr>
                <w:rFonts w:ascii="SimSun" w:hAnsi="SimSun" w:cs="SimSun"/>
                <w:color w:val="000000"/>
                <w:sz w:val="24"/>
                <w:szCs w:val="24"/>
              </w:rPr>
            </w:pPr>
            <w:r>
              <w:rPr>
                <w:rFonts w:ascii="SimSun" w:hAnsi="SimSun" w:cs="SimSun" w:hint="eastAsia"/>
                <w:color w:val="000000"/>
                <w:kern w:val="0"/>
                <w:sz w:val="24"/>
                <w:szCs w:val="24"/>
              </w:rPr>
              <w:t>技术要求</w:t>
            </w:r>
          </w:p>
        </w:tc>
      </w:tr>
      <w:tr w:rsidR="00212F5E" w:rsidTr="009165BE">
        <w:trPr>
          <w:trHeight w:val="415"/>
        </w:trPr>
        <w:tc>
          <w:tcPr>
            <w:tcW w:w="1740"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外观质量</w:t>
            </w:r>
          </w:p>
        </w:tc>
        <w:tc>
          <w:tcPr>
            <w:tcW w:w="1155" w:type="dxa"/>
            <w:vAlign w:val="center"/>
          </w:tcPr>
          <w:p w:rsidR="00212F5E" w:rsidRDefault="00212F5E" w:rsidP="009165BE">
            <w:pPr>
              <w:rPr>
                <w:rFonts w:ascii="SimSun" w:hAnsi="SimSun" w:cs="SimSun"/>
                <w:color w:val="000000"/>
                <w:sz w:val="24"/>
                <w:szCs w:val="24"/>
              </w:rPr>
            </w:pPr>
          </w:p>
        </w:tc>
        <w:tc>
          <w:tcPr>
            <w:tcW w:w="4875"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色泽均匀，无明显色差，无裂痕，分层等缺陷</w:t>
            </w:r>
          </w:p>
        </w:tc>
      </w:tr>
      <w:tr w:rsidR="00212F5E" w:rsidTr="009165BE">
        <w:trPr>
          <w:trHeight w:val="285"/>
        </w:trPr>
        <w:tc>
          <w:tcPr>
            <w:tcW w:w="1740"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硬度（邵</w:t>
            </w:r>
            <w:r>
              <w:rPr>
                <w:rFonts w:ascii="SimSun" w:hAnsi="SimSun" w:cs="SimSun" w:hint="eastAsia"/>
                <w:color w:val="000000"/>
                <w:kern w:val="0"/>
                <w:sz w:val="24"/>
                <w:szCs w:val="24"/>
              </w:rPr>
              <w:t>A</w:t>
            </w:r>
            <w:r>
              <w:rPr>
                <w:rFonts w:ascii="SimSun" w:hAnsi="SimSun" w:cs="SimSun" w:hint="eastAsia"/>
                <w:color w:val="000000"/>
                <w:kern w:val="0"/>
                <w:sz w:val="24"/>
                <w:szCs w:val="24"/>
              </w:rPr>
              <w:t>）</w:t>
            </w:r>
          </w:p>
        </w:tc>
        <w:tc>
          <w:tcPr>
            <w:tcW w:w="1155"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度</w:t>
            </w:r>
          </w:p>
        </w:tc>
        <w:tc>
          <w:tcPr>
            <w:tcW w:w="4875"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55-90</w:t>
            </w:r>
          </w:p>
        </w:tc>
      </w:tr>
      <w:tr w:rsidR="00212F5E" w:rsidTr="009165BE">
        <w:trPr>
          <w:trHeight w:val="285"/>
        </w:trPr>
        <w:tc>
          <w:tcPr>
            <w:tcW w:w="1740"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回弹值</w:t>
            </w:r>
          </w:p>
        </w:tc>
        <w:tc>
          <w:tcPr>
            <w:tcW w:w="1155"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w:t>
            </w:r>
          </w:p>
        </w:tc>
        <w:tc>
          <w:tcPr>
            <w:tcW w:w="4875"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w:t>
            </w:r>
            <w:r>
              <w:rPr>
                <w:rFonts w:ascii="SimSun" w:hAnsi="SimSun" w:cs="SimSun" w:hint="eastAsia"/>
                <w:color w:val="000000"/>
                <w:kern w:val="0"/>
                <w:sz w:val="24"/>
                <w:szCs w:val="24"/>
              </w:rPr>
              <w:t>5</w:t>
            </w:r>
          </w:p>
        </w:tc>
      </w:tr>
      <w:tr w:rsidR="00212F5E" w:rsidTr="009165BE">
        <w:trPr>
          <w:trHeight w:val="285"/>
        </w:trPr>
        <w:tc>
          <w:tcPr>
            <w:tcW w:w="1740"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阻燃</w:t>
            </w:r>
          </w:p>
        </w:tc>
        <w:tc>
          <w:tcPr>
            <w:tcW w:w="1155"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级</w:t>
            </w:r>
          </w:p>
        </w:tc>
        <w:tc>
          <w:tcPr>
            <w:tcW w:w="4875" w:type="dxa"/>
            <w:vAlign w:val="center"/>
          </w:tcPr>
          <w:p w:rsidR="00212F5E" w:rsidRDefault="00212F5E" w:rsidP="009165BE">
            <w:pPr>
              <w:rPr>
                <w:rFonts w:ascii="SimSun" w:hAnsi="SimSun" w:cs="SimSun"/>
                <w:color w:val="000000"/>
                <w:sz w:val="24"/>
                <w:szCs w:val="24"/>
              </w:rPr>
            </w:pPr>
          </w:p>
        </w:tc>
      </w:tr>
      <w:tr w:rsidR="00212F5E" w:rsidTr="009165BE">
        <w:trPr>
          <w:trHeight w:val="285"/>
        </w:trPr>
        <w:tc>
          <w:tcPr>
            <w:tcW w:w="1740"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摩擦系数</w:t>
            </w:r>
          </w:p>
        </w:tc>
        <w:tc>
          <w:tcPr>
            <w:tcW w:w="1155" w:type="dxa"/>
            <w:vAlign w:val="center"/>
          </w:tcPr>
          <w:p w:rsidR="00212F5E" w:rsidRDefault="00212F5E" w:rsidP="009165BE">
            <w:pPr>
              <w:rPr>
                <w:rFonts w:ascii="SimSun" w:hAnsi="SimSun" w:cs="SimSun"/>
                <w:color w:val="000000"/>
                <w:sz w:val="24"/>
                <w:szCs w:val="24"/>
              </w:rPr>
            </w:pPr>
          </w:p>
        </w:tc>
        <w:tc>
          <w:tcPr>
            <w:tcW w:w="4875"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0.4-0.6</w:t>
            </w:r>
          </w:p>
        </w:tc>
      </w:tr>
      <w:tr w:rsidR="00212F5E" w:rsidTr="009165BE">
        <w:trPr>
          <w:trHeight w:val="285"/>
        </w:trPr>
        <w:tc>
          <w:tcPr>
            <w:tcW w:w="1740"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篮球反弹率</w:t>
            </w:r>
          </w:p>
        </w:tc>
        <w:tc>
          <w:tcPr>
            <w:tcW w:w="1155"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w:t>
            </w:r>
          </w:p>
        </w:tc>
        <w:tc>
          <w:tcPr>
            <w:tcW w:w="4875"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w:t>
            </w:r>
            <w:r>
              <w:rPr>
                <w:rFonts w:ascii="SimSun" w:hAnsi="SimSun" w:cs="SimSun" w:hint="eastAsia"/>
                <w:color w:val="000000"/>
                <w:kern w:val="0"/>
                <w:sz w:val="24"/>
                <w:szCs w:val="24"/>
              </w:rPr>
              <w:t>90</w:t>
            </w:r>
          </w:p>
        </w:tc>
      </w:tr>
      <w:tr w:rsidR="00212F5E" w:rsidTr="009165BE">
        <w:trPr>
          <w:trHeight w:val="285"/>
        </w:trPr>
        <w:tc>
          <w:tcPr>
            <w:tcW w:w="1740"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lastRenderedPageBreak/>
              <w:t>拉伸强度</w:t>
            </w:r>
          </w:p>
        </w:tc>
        <w:tc>
          <w:tcPr>
            <w:tcW w:w="1155"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MPa</w:t>
            </w:r>
          </w:p>
        </w:tc>
        <w:tc>
          <w:tcPr>
            <w:tcW w:w="4875"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w:t>
            </w:r>
            <w:r>
              <w:rPr>
                <w:rFonts w:ascii="SimSun" w:hAnsi="SimSun" w:cs="SimSun" w:hint="eastAsia"/>
                <w:color w:val="000000"/>
                <w:kern w:val="0"/>
                <w:sz w:val="24"/>
                <w:szCs w:val="24"/>
              </w:rPr>
              <w:t>1.0</w:t>
            </w:r>
          </w:p>
        </w:tc>
      </w:tr>
      <w:tr w:rsidR="00212F5E" w:rsidTr="009165BE">
        <w:trPr>
          <w:trHeight w:val="285"/>
        </w:trPr>
        <w:tc>
          <w:tcPr>
            <w:tcW w:w="1740"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扯断伸长率</w:t>
            </w:r>
          </w:p>
        </w:tc>
        <w:tc>
          <w:tcPr>
            <w:tcW w:w="1155"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w:t>
            </w:r>
          </w:p>
        </w:tc>
        <w:tc>
          <w:tcPr>
            <w:tcW w:w="4875"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w:t>
            </w:r>
            <w:r>
              <w:rPr>
                <w:rFonts w:ascii="SimSun" w:hAnsi="SimSun" w:cs="SimSun" w:hint="eastAsia"/>
                <w:color w:val="000000"/>
                <w:kern w:val="0"/>
                <w:sz w:val="24"/>
                <w:szCs w:val="24"/>
              </w:rPr>
              <w:t>120</w:t>
            </w:r>
          </w:p>
        </w:tc>
      </w:tr>
      <w:tr w:rsidR="00212F5E" w:rsidTr="009165BE">
        <w:trPr>
          <w:trHeight w:val="285"/>
        </w:trPr>
        <w:tc>
          <w:tcPr>
            <w:tcW w:w="1740"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氯乙烯单体限量</w:t>
            </w:r>
          </w:p>
        </w:tc>
        <w:tc>
          <w:tcPr>
            <w:tcW w:w="1155"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mg/kg</w:t>
            </w:r>
          </w:p>
        </w:tc>
        <w:tc>
          <w:tcPr>
            <w:tcW w:w="4875"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不大于</w:t>
            </w:r>
            <w:r>
              <w:rPr>
                <w:rFonts w:ascii="SimSun" w:hAnsi="SimSun" w:cs="SimSun" w:hint="eastAsia"/>
                <w:color w:val="000000"/>
                <w:kern w:val="0"/>
                <w:sz w:val="24"/>
                <w:szCs w:val="24"/>
              </w:rPr>
              <w:t>5</w:t>
            </w:r>
          </w:p>
        </w:tc>
      </w:tr>
      <w:tr w:rsidR="00212F5E" w:rsidTr="009165BE">
        <w:trPr>
          <w:trHeight w:val="285"/>
        </w:trPr>
        <w:tc>
          <w:tcPr>
            <w:tcW w:w="1740"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可溶性铅含量</w:t>
            </w:r>
          </w:p>
        </w:tc>
        <w:tc>
          <w:tcPr>
            <w:tcW w:w="1155"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mg/kg</w:t>
            </w:r>
          </w:p>
        </w:tc>
        <w:tc>
          <w:tcPr>
            <w:tcW w:w="4875"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不大于</w:t>
            </w:r>
            <w:r>
              <w:rPr>
                <w:rFonts w:ascii="SimSun" w:hAnsi="SimSun" w:cs="SimSun" w:hint="eastAsia"/>
                <w:color w:val="000000"/>
                <w:kern w:val="0"/>
                <w:sz w:val="24"/>
                <w:szCs w:val="24"/>
              </w:rPr>
              <w:t>20</w:t>
            </w:r>
          </w:p>
        </w:tc>
      </w:tr>
      <w:tr w:rsidR="00212F5E" w:rsidTr="009165BE">
        <w:trPr>
          <w:trHeight w:val="285"/>
        </w:trPr>
        <w:tc>
          <w:tcPr>
            <w:tcW w:w="1740"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可溶性镉含量</w:t>
            </w:r>
          </w:p>
        </w:tc>
        <w:tc>
          <w:tcPr>
            <w:tcW w:w="1155"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mg/kg</w:t>
            </w:r>
          </w:p>
        </w:tc>
        <w:tc>
          <w:tcPr>
            <w:tcW w:w="4875"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不大于</w:t>
            </w:r>
            <w:r>
              <w:rPr>
                <w:rFonts w:ascii="SimSun" w:hAnsi="SimSun" w:cs="SimSun" w:hint="eastAsia"/>
                <w:color w:val="000000"/>
                <w:kern w:val="0"/>
                <w:sz w:val="24"/>
                <w:szCs w:val="24"/>
              </w:rPr>
              <w:t>20</w:t>
            </w:r>
          </w:p>
        </w:tc>
      </w:tr>
      <w:tr w:rsidR="00212F5E" w:rsidTr="009165BE">
        <w:trPr>
          <w:trHeight w:val="285"/>
        </w:trPr>
        <w:tc>
          <w:tcPr>
            <w:tcW w:w="1740"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挥发物的限量</w:t>
            </w:r>
          </w:p>
        </w:tc>
        <w:tc>
          <w:tcPr>
            <w:tcW w:w="1155"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g/kg</w:t>
            </w:r>
          </w:p>
        </w:tc>
        <w:tc>
          <w:tcPr>
            <w:tcW w:w="4875"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不大于</w:t>
            </w:r>
            <w:r>
              <w:rPr>
                <w:rFonts w:ascii="SimSun" w:hAnsi="SimSun" w:cs="SimSun" w:hint="eastAsia"/>
                <w:color w:val="000000"/>
                <w:kern w:val="0"/>
                <w:sz w:val="24"/>
                <w:szCs w:val="24"/>
              </w:rPr>
              <w:t>40</w:t>
            </w:r>
          </w:p>
        </w:tc>
      </w:tr>
      <w:tr w:rsidR="00212F5E" w:rsidTr="009165BE">
        <w:trPr>
          <w:trHeight w:val="285"/>
        </w:trPr>
        <w:tc>
          <w:tcPr>
            <w:tcW w:w="1740"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燃烧长度</w:t>
            </w:r>
          </w:p>
        </w:tc>
        <w:tc>
          <w:tcPr>
            <w:tcW w:w="1155" w:type="dxa"/>
            <w:vAlign w:val="center"/>
          </w:tcPr>
          <w:p w:rsidR="00212F5E" w:rsidRDefault="00212F5E" w:rsidP="009165BE">
            <w:pPr>
              <w:widowControl/>
              <w:jc w:val="left"/>
              <w:textAlignment w:val="center"/>
              <w:rPr>
                <w:rFonts w:ascii="SimSun" w:hAnsi="SimSun" w:cs="SimSun"/>
                <w:color w:val="000000"/>
                <w:sz w:val="24"/>
                <w:szCs w:val="24"/>
              </w:rPr>
            </w:pPr>
            <w:proofErr w:type="spellStart"/>
            <w:r>
              <w:rPr>
                <w:rFonts w:ascii="SimSun" w:hAnsi="SimSun" w:cs="SimSun" w:hint="eastAsia"/>
                <w:color w:val="000000"/>
                <w:kern w:val="0"/>
                <w:sz w:val="24"/>
                <w:szCs w:val="24"/>
              </w:rPr>
              <w:t>Fs,mm</w:t>
            </w:r>
            <w:proofErr w:type="spellEnd"/>
          </w:p>
        </w:tc>
        <w:tc>
          <w:tcPr>
            <w:tcW w:w="4875"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w:t>
            </w:r>
            <w:r>
              <w:rPr>
                <w:rFonts w:ascii="SimSun" w:hAnsi="SimSun" w:cs="SimSun" w:hint="eastAsia"/>
                <w:color w:val="000000"/>
                <w:kern w:val="0"/>
                <w:sz w:val="24"/>
                <w:szCs w:val="24"/>
              </w:rPr>
              <w:t>150</w:t>
            </w:r>
          </w:p>
        </w:tc>
      </w:tr>
      <w:tr w:rsidR="00212F5E" w:rsidTr="009165BE">
        <w:trPr>
          <w:trHeight w:val="285"/>
        </w:trPr>
        <w:tc>
          <w:tcPr>
            <w:tcW w:w="1740"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临界辐射通量</w:t>
            </w:r>
          </w:p>
        </w:tc>
        <w:tc>
          <w:tcPr>
            <w:tcW w:w="1155" w:type="dxa"/>
            <w:vAlign w:val="center"/>
          </w:tcPr>
          <w:p w:rsidR="00212F5E" w:rsidRDefault="00212F5E" w:rsidP="009165BE">
            <w:pPr>
              <w:widowControl/>
              <w:jc w:val="left"/>
              <w:textAlignment w:val="center"/>
              <w:rPr>
                <w:rFonts w:ascii="SimSun" w:hAnsi="SimSun" w:cs="SimSun"/>
                <w:color w:val="000000"/>
                <w:sz w:val="24"/>
                <w:szCs w:val="24"/>
              </w:rPr>
            </w:pPr>
            <w:proofErr w:type="spellStart"/>
            <w:r>
              <w:rPr>
                <w:rFonts w:ascii="SimSun" w:hAnsi="SimSun" w:cs="SimSun" w:hint="eastAsia"/>
                <w:color w:val="000000"/>
                <w:kern w:val="0"/>
                <w:sz w:val="24"/>
                <w:szCs w:val="24"/>
              </w:rPr>
              <w:t>CHF,kW</w:t>
            </w:r>
            <w:proofErr w:type="spellEnd"/>
            <w:r>
              <w:rPr>
                <w:rFonts w:ascii="SimSun" w:hAnsi="SimSun" w:cs="SimSun" w:hint="eastAsia"/>
                <w:color w:val="000000"/>
                <w:kern w:val="0"/>
                <w:sz w:val="24"/>
                <w:szCs w:val="24"/>
              </w:rPr>
              <w:t>/M</w:t>
            </w:r>
          </w:p>
        </w:tc>
        <w:tc>
          <w:tcPr>
            <w:tcW w:w="4875"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w:t>
            </w:r>
            <w:r>
              <w:rPr>
                <w:rFonts w:ascii="SimSun" w:hAnsi="SimSun" w:cs="SimSun" w:hint="eastAsia"/>
                <w:color w:val="000000"/>
                <w:kern w:val="0"/>
                <w:sz w:val="24"/>
                <w:szCs w:val="24"/>
              </w:rPr>
              <w:t>4.5</w:t>
            </w:r>
          </w:p>
        </w:tc>
      </w:tr>
      <w:tr w:rsidR="00212F5E" w:rsidTr="009165BE">
        <w:trPr>
          <w:trHeight w:val="285"/>
        </w:trPr>
        <w:tc>
          <w:tcPr>
            <w:tcW w:w="1740"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产烟量</w:t>
            </w:r>
          </w:p>
        </w:tc>
        <w:tc>
          <w:tcPr>
            <w:tcW w:w="1155"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w:t>
            </w:r>
            <w:r>
              <w:rPr>
                <w:rFonts w:ascii="SimSun" w:hAnsi="SimSun" w:cs="SimSun" w:hint="eastAsia"/>
                <w:color w:val="000000"/>
                <w:kern w:val="0"/>
                <w:sz w:val="24"/>
                <w:szCs w:val="24"/>
              </w:rPr>
              <w:t>，</w:t>
            </w:r>
            <w:r>
              <w:rPr>
                <w:rFonts w:ascii="SimSun" w:hAnsi="SimSun" w:cs="SimSun" w:hint="eastAsia"/>
                <w:color w:val="000000"/>
                <w:kern w:val="0"/>
                <w:sz w:val="24"/>
                <w:szCs w:val="24"/>
              </w:rPr>
              <w:t>min</w:t>
            </w:r>
          </w:p>
        </w:tc>
        <w:tc>
          <w:tcPr>
            <w:tcW w:w="4875"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w:t>
            </w:r>
            <w:r>
              <w:rPr>
                <w:rFonts w:ascii="SimSun" w:hAnsi="SimSun" w:cs="SimSun" w:hint="eastAsia"/>
                <w:color w:val="000000"/>
                <w:kern w:val="0"/>
                <w:sz w:val="24"/>
                <w:szCs w:val="24"/>
              </w:rPr>
              <w:t>750</w:t>
            </w:r>
          </w:p>
        </w:tc>
      </w:tr>
      <w:tr w:rsidR="00212F5E" w:rsidTr="009165BE">
        <w:trPr>
          <w:trHeight w:val="285"/>
        </w:trPr>
        <w:tc>
          <w:tcPr>
            <w:tcW w:w="1740"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产烟毒性</w:t>
            </w:r>
          </w:p>
        </w:tc>
        <w:tc>
          <w:tcPr>
            <w:tcW w:w="1155"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级</w:t>
            </w:r>
          </w:p>
        </w:tc>
        <w:tc>
          <w:tcPr>
            <w:tcW w:w="4875" w:type="dxa"/>
            <w:vAlign w:val="center"/>
          </w:tcPr>
          <w:p w:rsidR="00212F5E" w:rsidRDefault="00212F5E" w:rsidP="009165BE">
            <w:pPr>
              <w:widowControl/>
              <w:jc w:val="left"/>
              <w:textAlignment w:val="center"/>
              <w:rPr>
                <w:rFonts w:ascii="SimSun" w:hAnsi="SimSun" w:cs="SimSun"/>
                <w:color w:val="000000"/>
                <w:sz w:val="24"/>
                <w:szCs w:val="24"/>
              </w:rPr>
            </w:pPr>
            <w:r>
              <w:rPr>
                <w:rFonts w:ascii="SimSun" w:hAnsi="SimSun" w:cs="SimSun" w:hint="eastAsia"/>
                <w:color w:val="000000"/>
                <w:kern w:val="0"/>
                <w:sz w:val="24"/>
                <w:szCs w:val="24"/>
              </w:rPr>
              <w:t>达到</w:t>
            </w:r>
            <w:r>
              <w:rPr>
                <w:rFonts w:ascii="SimSun" w:hAnsi="SimSun" w:cs="SimSun" w:hint="eastAsia"/>
                <w:color w:val="000000"/>
                <w:kern w:val="0"/>
                <w:sz w:val="24"/>
                <w:szCs w:val="24"/>
              </w:rPr>
              <w:t>ZA1</w:t>
            </w:r>
          </w:p>
        </w:tc>
      </w:tr>
    </w:tbl>
    <w:p w:rsidR="00212F5E" w:rsidRDefault="00212F5E" w:rsidP="00212F5E"/>
    <w:p w:rsidR="000069AD" w:rsidRPr="00E20ED9" w:rsidRDefault="000069AD">
      <w:pPr>
        <w:spacing w:line="380" w:lineRule="exact"/>
        <w:rPr>
          <w:rFonts w:ascii="仿宋" w:eastAsia="仿宋" w:hAnsi="仿宋"/>
          <w:b/>
          <w:bCs/>
          <w:sz w:val="24"/>
          <w:szCs w:val="24"/>
        </w:rPr>
      </w:pPr>
    </w:p>
    <w:sectPr w:rsidR="000069AD" w:rsidRPr="00E20ED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Microsoft YaHei"/>
    <w:charset w:val="86"/>
    <w:family w:val="auto"/>
    <w:pitch w:val="default"/>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w:altName w:val="微软雅黑"/>
    <w:panose1 w:val="020B0503020204020204"/>
    <w:charset w:val="86"/>
    <w:family w:val="swiss"/>
    <w:pitch w:val="variable"/>
    <w:sig w:usb0="80000287" w:usb1="280F3C52" w:usb2="00000016" w:usb3="00000000" w:csb0="0004001F" w:csb1="00000000"/>
  </w:font>
  <w:font w:name="仿宋">
    <w:altName w:val="Microsoft YaHei"/>
    <w:panose1 w:val="02010609060101010101"/>
    <w:charset w:val="86"/>
    <w:family w:val="modern"/>
    <w:pitch w:val="default"/>
    <w:sig w:usb0="00000000" w:usb1="38CF7CFA" w:usb2="00000016" w:usb3="00000000" w:csb0="00040001" w:csb1="00000000"/>
  </w:font>
  <w:font w:name="FangSong_GB2312">
    <w:altName w:val="仿宋_GB2312"/>
    <w:panose1 w:val="02010609060101010101"/>
    <w:charset w:val="86"/>
    <w:family w:val="modern"/>
    <w:pitch w:val="fixed"/>
    <w:sig w:usb0="00000001" w:usb1="080E0000" w:usb2="00000010" w:usb3="00000000" w:csb0="00040000" w:csb1="00000000"/>
  </w:font>
  <w:font w:name="等线 Light">
    <w:altName w:val="SimSun"/>
    <w:panose1 w:val="00000000000000000000"/>
    <w:charset w:val="86"/>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9BDC3B"/>
    <w:multiLevelType w:val="singleLevel"/>
    <w:tmpl w:val="409BDC3B"/>
    <w:lvl w:ilvl="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0MzFkOWU3NTVjNjAzOWI5M2U5NTg0Yjg0Mjg1N2QifQ=="/>
  </w:docVars>
  <w:rsids>
    <w:rsidRoot w:val="00DD77DF"/>
    <w:rsid w:val="00003E06"/>
    <w:rsid w:val="000069AD"/>
    <w:rsid w:val="00057A12"/>
    <w:rsid w:val="00070040"/>
    <w:rsid w:val="000702B9"/>
    <w:rsid w:val="00091795"/>
    <w:rsid w:val="000B1D4A"/>
    <w:rsid w:val="000C0B4B"/>
    <w:rsid w:val="000D1B1B"/>
    <w:rsid w:val="00111EFC"/>
    <w:rsid w:val="00114AA3"/>
    <w:rsid w:val="0012342B"/>
    <w:rsid w:val="00127F7C"/>
    <w:rsid w:val="001401EA"/>
    <w:rsid w:val="00172759"/>
    <w:rsid w:val="00173D7F"/>
    <w:rsid w:val="00182FC9"/>
    <w:rsid w:val="00184EFF"/>
    <w:rsid w:val="00185CB0"/>
    <w:rsid w:val="001C100B"/>
    <w:rsid w:val="001D35A9"/>
    <w:rsid w:val="001F4662"/>
    <w:rsid w:val="00212F5E"/>
    <w:rsid w:val="002D37DC"/>
    <w:rsid w:val="002E3506"/>
    <w:rsid w:val="002E7EFD"/>
    <w:rsid w:val="002F30E8"/>
    <w:rsid w:val="00326E8F"/>
    <w:rsid w:val="0035405B"/>
    <w:rsid w:val="00354AF6"/>
    <w:rsid w:val="003678EC"/>
    <w:rsid w:val="00384CD8"/>
    <w:rsid w:val="003A242A"/>
    <w:rsid w:val="003D67EF"/>
    <w:rsid w:val="003F5670"/>
    <w:rsid w:val="004138C0"/>
    <w:rsid w:val="00421101"/>
    <w:rsid w:val="00457B04"/>
    <w:rsid w:val="004718C5"/>
    <w:rsid w:val="00487B01"/>
    <w:rsid w:val="00495935"/>
    <w:rsid w:val="004A3173"/>
    <w:rsid w:val="004E4388"/>
    <w:rsid w:val="004F2119"/>
    <w:rsid w:val="00512D54"/>
    <w:rsid w:val="00515C49"/>
    <w:rsid w:val="00532DD8"/>
    <w:rsid w:val="00533D14"/>
    <w:rsid w:val="00537B3B"/>
    <w:rsid w:val="0055090A"/>
    <w:rsid w:val="005620B2"/>
    <w:rsid w:val="00571CCA"/>
    <w:rsid w:val="005748E6"/>
    <w:rsid w:val="005875A6"/>
    <w:rsid w:val="00597D68"/>
    <w:rsid w:val="005A136B"/>
    <w:rsid w:val="005C5E7E"/>
    <w:rsid w:val="005C6A46"/>
    <w:rsid w:val="005F4292"/>
    <w:rsid w:val="0060268D"/>
    <w:rsid w:val="00607678"/>
    <w:rsid w:val="00625633"/>
    <w:rsid w:val="006A58B4"/>
    <w:rsid w:val="006B04E2"/>
    <w:rsid w:val="006C784E"/>
    <w:rsid w:val="006D067E"/>
    <w:rsid w:val="006E0E9D"/>
    <w:rsid w:val="006E402D"/>
    <w:rsid w:val="006E5DEF"/>
    <w:rsid w:val="007115C1"/>
    <w:rsid w:val="00726D9D"/>
    <w:rsid w:val="00742ADD"/>
    <w:rsid w:val="00746C19"/>
    <w:rsid w:val="00752C24"/>
    <w:rsid w:val="00752FA5"/>
    <w:rsid w:val="00765E9E"/>
    <w:rsid w:val="007A101C"/>
    <w:rsid w:val="00805155"/>
    <w:rsid w:val="00805A89"/>
    <w:rsid w:val="00806320"/>
    <w:rsid w:val="00807F88"/>
    <w:rsid w:val="00830FBA"/>
    <w:rsid w:val="00835AE4"/>
    <w:rsid w:val="008500D5"/>
    <w:rsid w:val="008910C2"/>
    <w:rsid w:val="0089492E"/>
    <w:rsid w:val="00897B30"/>
    <w:rsid w:val="008D2B61"/>
    <w:rsid w:val="008E6AD1"/>
    <w:rsid w:val="008F0AA1"/>
    <w:rsid w:val="008F1FB7"/>
    <w:rsid w:val="00900839"/>
    <w:rsid w:val="00953A0B"/>
    <w:rsid w:val="009574DB"/>
    <w:rsid w:val="009654F5"/>
    <w:rsid w:val="00996666"/>
    <w:rsid w:val="009D0887"/>
    <w:rsid w:val="009D4C11"/>
    <w:rsid w:val="00A05661"/>
    <w:rsid w:val="00A2469D"/>
    <w:rsid w:val="00A26960"/>
    <w:rsid w:val="00A35CEB"/>
    <w:rsid w:val="00A45071"/>
    <w:rsid w:val="00A76D06"/>
    <w:rsid w:val="00A836D9"/>
    <w:rsid w:val="00AC2940"/>
    <w:rsid w:val="00AC37F3"/>
    <w:rsid w:val="00AF7E1A"/>
    <w:rsid w:val="00B1092F"/>
    <w:rsid w:val="00B237DB"/>
    <w:rsid w:val="00B378D9"/>
    <w:rsid w:val="00B524B5"/>
    <w:rsid w:val="00B54887"/>
    <w:rsid w:val="00B80CFA"/>
    <w:rsid w:val="00B90393"/>
    <w:rsid w:val="00BA42AD"/>
    <w:rsid w:val="00BB651C"/>
    <w:rsid w:val="00BB7F5D"/>
    <w:rsid w:val="00BE5755"/>
    <w:rsid w:val="00BF3F93"/>
    <w:rsid w:val="00BF70A6"/>
    <w:rsid w:val="00BF7405"/>
    <w:rsid w:val="00C20864"/>
    <w:rsid w:val="00C455CD"/>
    <w:rsid w:val="00CC73C8"/>
    <w:rsid w:val="00CE645F"/>
    <w:rsid w:val="00D152C1"/>
    <w:rsid w:val="00D263FE"/>
    <w:rsid w:val="00D27301"/>
    <w:rsid w:val="00D46BF3"/>
    <w:rsid w:val="00D81024"/>
    <w:rsid w:val="00DA126F"/>
    <w:rsid w:val="00DB48B5"/>
    <w:rsid w:val="00DC0E5E"/>
    <w:rsid w:val="00DD77DF"/>
    <w:rsid w:val="00DE0172"/>
    <w:rsid w:val="00E01BA6"/>
    <w:rsid w:val="00E20ED9"/>
    <w:rsid w:val="00E74E35"/>
    <w:rsid w:val="00E80B84"/>
    <w:rsid w:val="00E95602"/>
    <w:rsid w:val="00EC7811"/>
    <w:rsid w:val="00EF763D"/>
    <w:rsid w:val="00F324E7"/>
    <w:rsid w:val="00F424CE"/>
    <w:rsid w:val="00F77E5F"/>
    <w:rsid w:val="00F855E6"/>
    <w:rsid w:val="08A92ADB"/>
    <w:rsid w:val="0A397E8E"/>
    <w:rsid w:val="0AFB3396"/>
    <w:rsid w:val="0F7B58C1"/>
    <w:rsid w:val="11A21718"/>
    <w:rsid w:val="129220B4"/>
    <w:rsid w:val="1E2E2823"/>
    <w:rsid w:val="40E6595D"/>
    <w:rsid w:val="48B85E47"/>
    <w:rsid w:val="4DD059E1"/>
    <w:rsid w:val="685968A7"/>
    <w:rsid w:val="778A0A6D"/>
    <w:rsid w:val="78DB50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2">
    <w:name w:val="heading 2"/>
    <w:basedOn w:val="a"/>
    <w:next w:val="a"/>
    <w:uiPriority w:val="99"/>
    <w:qFormat/>
    <w:pPr>
      <w:keepNext/>
      <w:keepLines/>
      <w:spacing w:before="260" w:after="260" w:line="416" w:lineRule="auto"/>
      <w:outlineLvl w:val="1"/>
    </w:pPr>
    <w:rPr>
      <w:rFonts w:ascii="Arial" w:eastAsia="SimHei" w:hAnsi="Arial"/>
      <w:b/>
      <w:bCs/>
      <w:kern w:val="0"/>
      <w:sz w:val="32"/>
      <w:szCs w:val="32"/>
    </w:rPr>
  </w:style>
  <w:style w:type="paragraph" w:styleId="4">
    <w:name w:val="heading 4"/>
    <w:basedOn w:val="a"/>
    <w:next w:val="a"/>
    <w:link w:val="4Char"/>
    <w:autoRedefine/>
    <w:uiPriority w:val="99"/>
    <w:qFormat/>
    <w:pPr>
      <w:tabs>
        <w:tab w:val="left" w:pos="0"/>
      </w:tabs>
      <w:autoSpaceDE w:val="0"/>
      <w:autoSpaceDN w:val="0"/>
      <w:outlineLvl w:val="3"/>
    </w:pPr>
    <w:rPr>
      <w:rFonts w:ascii="Calibri" w:eastAsia="SimSun"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
    <w:link w:val="Char"/>
    <w:autoRedefine/>
    <w:uiPriority w:val="1"/>
    <w:qFormat/>
    <w:pPr>
      <w:ind w:left="142"/>
    </w:pPr>
    <w:rPr>
      <w:kern w:val="0"/>
      <w:sz w:val="20"/>
      <w:szCs w:val="21"/>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pPr>
      <w:tabs>
        <w:tab w:val="center" w:pos="4153"/>
        <w:tab w:val="right" w:pos="8306"/>
      </w:tabs>
      <w:snapToGrid w:val="0"/>
      <w:jc w:val="left"/>
    </w:pPr>
    <w:rPr>
      <w:sz w:val="18"/>
      <w:szCs w:val="18"/>
    </w:rPr>
  </w:style>
  <w:style w:type="paragraph" w:styleId="a6">
    <w:name w:val="header"/>
    <w:basedOn w:val="a"/>
    <w:link w:val="Char2"/>
    <w:uiPriority w:val="99"/>
    <w:unhideWhenUsed/>
    <w:pPr>
      <w:tabs>
        <w:tab w:val="center" w:pos="4153"/>
        <w:tab w:val="right" w:pos="8306"/>
      </w:tabs>
      <w:snapToGrid w:val="0"/>
      <w:jc w:val="center"/>
    </w:pPr>
    <w:rPr>
      <w:sz w:val="18"/>
      <w:szCs w:val="18"/>
    </w:rPr>
  </w:style>
  <w:style w:type="paragraph" w:styleId="a7">
    <w:name w:val="Normal (Web)"/>
    <w:basedOn w:val="a"/>
    <w:unhideWhenUsed/>
    <w:qFormat/>
    <w:pPr>
      <w:widowControl/>
      <w:spacing w:before="100" w:beforeAutospacing="1" w:after="100" w:afterAutospacing="1"/>
      <w:jc w:val="left"/>
    </w:pPr>
    <w:rPr>
      <w:rFonts w:ascii="SimSun" w:eastAsia="SimSun" w:hAnsi="SimSun" w:cs="SimSun"/>
      <w:kern w:val="0"/>
      <w:sz w:val="24"/>
      <w:szCs w:val="24"/>
    </w:rPr>
  </w:style>
  <w:style w:type="table" w:styleId="a8">
    <w:name w:val="Table Grid"/>
    <w:basedOn w:val="a1"/>
    <w:autoRedefine/>
    <w:uiPriority w:val="39"/>
    <w:qFormat/>
    <w:pPr>
      <w:widowControl w:val="0"/>
      <w:jc w:val="both"/>
    </w:pPr>
    <w:rPr>
      <w:rFonts w:ascii="Times New Roman" w:eastAsia="SimSu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uiPriority w:val="22"/>
    <w:qFormat/>
    <w:rPr>
      <w:b/>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rPr>
      <w:sz w:val="18"/>
      <w:szCs w:val="18"/>
    </w:rPr>
  </w:style>
  <w:style w:type="character" w:customStyle="1" w:styleId="Char">
    <w:name w:val="正文文本 Char"/>
    <w:basedOn w:val="a0"/>
    <w:link w:val="a3"/>
    <w:uiPriority w:val="1"/>
    <w:rPr>
      <w:kern w:val="0"/>
      <w:sz w:val="20"/>
      <w:szCs w:val="21"/>
    </w:rPr>
  </w:style>
  <w:style w:type="character" w:customStyle="1" w:styleId="Char0">
    <w:name w:val="批注框文本 Char"/>
    <w:basedOn w:val="a0"/>
    <w:link w:val="a4"/>
    <w:uiPriority w:val="99"/>
    <w:semiHidden/>
    <w:rPr>
      <w:sz w:val="18"/>
      <w:szCs w:val="18"/>
    </w:rPr>
  </w:style>
  <w:style w:type="paragraph" w:customStyle="1" w:styleId="1">
    <w:name w:val="列出段落1"/>
    <w:basedOn w:val="a"/>
    <w:autoRedefine/>
    <w:uiPriority w:val="99"/>
    <w:qFormat/>
    <w:pPr>
      <w:ind w:firstLineChars="200" w:firstLine="420"/>
    </w:pPr>
    <w:rPr>
      <w:rFonts w:ascii="Calibri" w:eastAsia="SimSun" w:hAnsi="Calibri" w:cs="Times New Roman"/>
    </w:rPr>
  </w:style>
  <w:style w:type="character" w:customStyle="1" w:styleId="font51">
    <w:name w:val="font51"/>
    <w:basedOn w:val="a0"/>
    <w:autoRedefine/>
    <w:qFormat/>
    <w:rPr>
      <w:rFonts w:ascii="Microsoft YaHei" w:eastAsia="Microsoft YaHei" w:hAnsi="Microsoft YaHei" w:cs="Microsoft YaHei" w:hint="eastAsia"/>
      <w:color w:val="000000"/>
      <w:sz w:val="20"/>
      <w:szCs w:val="20"/>
      <w:u w:val="none"/>
    </w:rPr>
  </w:style>
  <w:style w:type="paragraph" w:styleId="aa">
    <w:name w:val="List Paragraph"/>
    <w:basedOn w:val="a"/>
    <w:uiPriority w:val="34"/>
    <w:qFormat/>
    <w:pPr>
      <w:ind w:firstLineChars="200" w:firstLine="420"/>
    </w:pPr>
  </w:style>
  <w:style w:type="character" w:customStyle="1" w:styleId="4Char">
    <w:name w:val="标题 4 Char"/>
    <w:basedOn w:val="a0"/>
    <w:link w:val="4"/>
    <w:uiPriority w:val="99"/>
    <w:qFormat/>
    <w:rPr>
      <w:rFonts w:ascii="Calibri" w:eastAsia="SimSun" w:hAnsi="Calibri"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2">
    <w:name w:val="heading 2"/>
    <w:basedOn w:val="a"/>
    <w:next w:val="a"/>
    <w:uiPriority w:val="99"/>
    <w:qFormat/>
    <w:pPr>
      <w:keepNext/>
      <w:keepLines/>
      <w:spacing w:before="260" w:after="260" w:line="416" w:lineRule="auto"/>
      <w:outlineLvl w:val="1"/>
    </w:pPr>
    <w:rPr>
      <w:rFonts w:ascii="Arial" w:eastAsia="SimHei" w:hAnsi="Arial"/>
      <w:b/>
      <w:bCs/>
      <w:kern w:val="0"/>
      <w:sz w:val="32"/>
      <w:szCs w:val="32"/>
    </w:rPr>
  </w:style>
  <w:style w:type="paragraph" w:styleId="4">
    <w:name w:val="heading 4"/>
    <w:basedOn w:val="a"/>
    <w:next w:val="a"/>
    <w:link w:val="4Char"/>
    <w:autoRedefine/>
    <w:uiPriority w:val="99"/>
    <w:qFormat/>
    <w:pPr>
      <w:tabs>
        <w:tab w:val="left" w:pos="0"/>
      </w:tabs>
      <w:autoSpaceDE w:val="0"/>
      <w:autoSpaceDN w:val="0"/>
      <w:outlineLvl w:val="3"/>
    </w:pPr>
    <w:rPr>
      <w:rFonts w:ascii="Calibri" w:eastAsia="SimSun"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
    <w:link w:val="Char"/>
    <w:autoRedefine/>
    <w:uiPriority w:val="1"/>
    <w:qFormat/>
    <w:pPr>
      <w:ind w:left="142"/>
    </w:pPr>
    <w:rPr>
      <w:kern w:val="0"/>
      <w:sz w:val="20"/>
      <w:szCs w:val="21"/>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pPr>
      <w:tabs>
        <w:tab w:val="center" w:pos="4153"/>
        <w:tab w:val="right" w:pos="8306"/>
      </w:tabs>
      <w:snapToGrid w:val="0"/>
      <w:jc w:val="left"/>
    </w:pPr>
    <w:rPr>
      <w:sz w:val="18"/>
      <w:szCs w:val="18"/>
    </w:rPr>
  </w:style>
  <w:style w:type="paragraph" w:styleId="a6">
    <w:name w:val="header"/>
    <w:basedOn w:val="a"/>
    <w:link w:val="Char2"/>
    <w:uiPriority w:val="99"/>
    <w:unhideWhenUsed/>
    <w:pPr>
      <w:tabs>
        <w:tab w:val="center" w:pos="4153"/>
        <w:tab w:val="right" w:pos="8306"/>
      </w:tabs>
      <w:snapToGrid w:val="0"/>
      <w:jc w:val="center"/>
    </w:pPr>
    <w:rPr>
      <w:sz w:val="18"/>
      <w:szCs w:val="18"/>
    </w:rPr>
  </w:style>
  <w:style w:type="paragraph" w:styleId="a7">
    <w:name w:val="Normal (Web)"/>
    <w:basedOn w:val="a"/>
    <w:unhideWhenUsed/>
    <w:qFormat/>
    <w:pPr>
      <w:widowControl/>
      <w:spacing w:before="100" w:beforeAutospacing="1" w:after="100" w:afterAutospacing="1"/>
      <w:jc w:val="left"/>
    </w:pPr>
    <w:rPr>
      <w:rFonts w:ascii="SimSun" w:eastAsia="SimSun" w:hAnsi="SimSun" w:cs="SimSun"/>
      <w:kern w:val="0"/>
      <w:sz w:val="24"/>
      <w:szCs w:val="24"/>
    </w:rPr>
  </w:style>
  <w:style w:type="table" w:styleId="a8">
    <w:name w:val="Table Grid"/>
    <w:basedOn w:val="a1"/>
    <w:autoRedefine/>
    <w:uiPriority w:val="39"/>
    <w:qFormat/>
    <w:pPr>
      <w:widowControl w:val="0"/>
      <w:jc w:val="both"/>
    </w:pPr>
    <w:rPr>
      <w:rFonts w:ascii="Times New Roman" w:eastAsia="SimSu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uiPriority w:val="22"/>
    <w:qFormat/>
    <w:rPr>
      <w:b/>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rPr>
      <w:sz w:val="18"/>
      <w:szCs w:val="18"/>
    </w:rPr>
  </w:style>
  <w:style w:type="character" w:customStyle="1" w:styleId="Char">
    <w:name w:val="正文文本 Char"/>
    <w:basedOn w:val="a0"/>
    <w:link w:val="a3"/>
    <w:uiPriority w:val="1"/>
    <w:rPr>
      <w:kern w:val="0"/>
      <w:sz w:val="20"/>
      <w:szCs w:val="21"/>
    </w:rPr>
  </w:style>
  <w:style w:type="character" w:customStyle="1" w:styleId="Char0">
    <w:name w:val="批注框文本 Char"/>
    <w:basedOn w:val="a0"/>
    <w:link w:val="a4"/>
    <w:uiPriority w:val="99"/>
    <w:semiHidden/>
    <w:rPr>
      <w:sz w:val="18"/>
      <w:szCs w:val="18"/>
    </w:rPr>
  </w:style>
  <w:style w:type="paragraph" w:customStyle="1" w:styleId="1">
    <w:name w:val="列出段落1"/>
    <w:basedOn w:val="a"/>
    <w:autoRedefine/>
    <w:uiPriority w:val="99"/>
    <w:qFormat/>
    <w:pPr>
      <w:ind w:firstLineChars="200" w:firstLine="420"/>
    </w:pPr>
    <w:rPr>
      <w:rFonts w:ascii="Calibri" w:eastAsia="SimSun" w:hAnsi="Calibri" w:cs="Times New Roman"/>
    </w:rPr>
  </w:style>
  <w:style w:type="character" w:customStyle="1" w:styleId="font51">
    <w:name w:val="font51"/>
    <w:basedOn w:val="a0"/>
    <w:autoRedefine/>
    <w:qFormat/>
    <w:rPr>
      <w:rFonts w:ascii="Microsoft YaHei" w:eastAsia="Microsoft YaHei" w:hAnsi="Microsoft YaHei" w:cs="Microsoft YaHei" w:hint="eastAsia"/>
      <w:color w:val="000000"/>
      <w:sz w:val="20"/>
      <w:szCs w:val="20"/>
      <w:u w:val="none"/>
    </w:rPr>
  </w:style>
  <w:style w:type="paragraph" w:styleId="aa">
    <w:name w:val="List Paragraph"/>
    <w:basedOn w:val="a"/>
    <w:uiPriority w:val="34"/>
    <w:qFormat/>
    <w:pPr>
      <w:ind w:firstLineChars="200" w:firstLine="420"/>
    </w:pPr>
  </w:style>
  <w:style w:type="character" w:customStyle="1" w:styleId="4Char">
    <w:name w:val="标题 4 Char"/>
    <w:basedOn w:val="a0"/>
    <w:link w:val="4"/>
    <w:uiPriority w:val="99"/>
    <w:qFormat/>
    <w:rPr>
      <w:rFonts w:ascii="Calibri" w:eastAsia="SimSun" w:hAnsi="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F3955E0-5234-4E68-AFFA-9CA6C71EC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473</Words>
  <Characters>2698</Characters>
  <Application>Microsoft Office Word</Application>
  <DocSecurity>0</DocSecurity>
  <Lines>22</Lines>
  <Paragraphs>6</Paragraphs>
  <ScaleCrop>false</ScaleCrop>
  <Company>Microsoft</Company>
  <LinksUpToDate>false</LinksUpToDate>
  <CharactersWithSpaces>3165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资产部</dc:creator>
  <cp:lastModifiedBy>AutoBVT</cp:lastModifiedBy>
  <cp:revision>2</cp:revision>
  <dcterms:created xsi:type="dcterms:W3CDTF">2024-08-09T07:10:00Z</dcterms:created>
  <dcterms:modified xsi:type="dcterms:W3CDTF">2024-08-09T07:10:00Z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8220532768DB465A9E014035E1B12645_12</vt:lpwstr>
  </property>
</Properties>
</file>